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A3E" w:rsidRPr="00FE0A3E" w:rsidRDefault="00FE0A3E" w:rsidP="00FE0A3E">
      <w:pPr>
        <w:jc w:val="center"/>
        <w:rPr>
          <w:b/>
          <w:bCs/>
          <w:sz w:val="32"/>
          <w:szCs w:val="32"/>
          <w:lang w:val="en-GB"/>
        </w:rPr>
      </w:pPr>
      <w:bookmarkStart w:id="0" w:name="_GoBack"/>
      <w:bookmarkEnd w:id="0"/>
      <w:r w:rsidRPr="00FE0A3E">
        <w:rPr>
          <w:b/>
          <w:bCs/>
          <w:sz w:val="32"/>
          <w:szCs w:val="32"/>
          <w:lang w:val="en-GB"/>
        </w:rPr>
        <w:t xml:space="preserve">INTERNATIONAL CIVIL AVIATION ORGANISATION </w:t>
      </w:r>
    </w:p>
    <w:p w:rsidR="008F0D77" w:rsidRPr="00FE0A3E" w:rsidRDefault="00FE0A3E" w:rsidP="00FE0A3E">
      <w:pPr>
        <w:jc w:val="center"/>
        <w:rPr>
          <w:b/>
          <w:bCs/>
          <w:sz w:val="32"/>
          <w:szCs w:val="32"/>
          <w:lang w:val="en-GB"/>
        </w:rPr>
      </w:pPr>
      <w:r w:rsidRPr="00FE0A3E">
        <w:rPr>
          <w:b/>
          <w:bCs/>
          <w:sz w:val="32"/>
          <w:szCs w:val="32"/>
          <w:lang w:val="en-GB"/>
        </w:rPr>
        <w:t>Internship opportunities for 2018 - 2019</w:t>
      </w:r>
    </w:p>
    <w:tbl>
      <w:tblPr>
        <w:tblW w:w="0" w:type="auto"/>
        <w:tblCellMar>
          <w:left w:w="0" w:type="dxa"/>
          <w:right w:w="0" w:type="dxa"/>
        </w:tblCellMar>
        <w:tblLook w:val="04A0" w:firstRow="1" w:lastRow="0" w:firstColumn="1" w:lastColumn="0" w:noHBand="0" w:noVBand="1"/>
      </w:tblPr>
      <w:tblGrid>
        <w:gridCol w:w="3864"/>
        <w:gridCol w:w="5712"/>
      </w:tblGrid>
      <w:tr w:rsidR="00A12507" w:rsidRPr="004D72A9" w:rsidTr="00A12507">
        <w:tc>
          <w:tcPr>
            <w:tcW w:w="3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2507" w:rsidRPr="004D72A9" w:rsidRDefault="00A12507" w:rsidP="00A12507">
            <w:pPr>
              <w:rPr>
                <w:b/>
                <w:bCs/>
                <w:sz w:val="20"/>
                <w:szCs w:val="20"/>
                <w:lang w:val="en-GB"/>
              </w:rPr>
            </w:pPr>
            <w:r w:rsidRPr="004D72A9">
              <w:rPr>
                <w:b/>
                <w:bCs/>
                <w:sz w:val="20"/>
                <w:szCs w:val="20"/>
                <w:lang w:val="en-GB"/>
              </w:rPr>
              <w:t>Name of Bureau/Office</w:t>
            </w:r>
          </w:p>
        </w:tc>
        <w:tc>
          <w:tcPr>
            <w:tcW w:w="57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2507" w:rsidRPr="004D72A9" w:rsidRDefault="00A12507" w:rsidP="00A12507">
            <w:pPr>
              <w:rPr>
                <w:sz w:val="20"/>
                <w:szCs w:val="20"/>
                <w:lang w:val="en-GB"/>
              </w:rPr>
            </w:pPr>
            <w:r w:rsidRPr="004D72A9">
              <w:rPr>
                <w:sz w:val="20"/>
                <w:szCs w:val="20"/>
                <w:lang w:val="en-GB"/>
              </w:rPr>
              <w:t>Bureau of Administration and Services</w:t>
            </w:r>
            <w:r w:rsidR="00AF3339" w:rsidRPr="004D72A9">
              <w:rPr>
                <w:sz w:val="20"/>
                <w:szCs w:val="20"/>
                <w:lang w:val="en-GB"/>
              </w:rPr>
              <w:t xml:space="preserve"> (ADB)</w:t>
            </w:r>
          </w:p>
        </w:tc>
      </w:tr>
      <w:tr w:rsidR="00A12507" w:rsidRPr="004D72A9" w:rsidTr="00A12507">
        <w:tc>
          <w:tcPr>
            <w:tcW w:w="3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507" w:rsidRPr="004D72A9" w:rsidRDefault="00A12507" w:rsidP="00A12507">
            <w:pPr>
              <w:rPr>
                <w:b/>
                <w:bCs/>
                <w:sz w:val="20"/>
                <w:szCs w:val="20"/>
                <w:lang w:val="en-GB"/>
              </w:rPr>
            </w:pPr>
            <w:r w:rsidRPr="004D72A9">
              <w:rPr>
                <w:b/>
                <w:bCs/>
                <w:sz w:val="20"/>
                <w:szCs w:val="20"/>
                <w:lang w:val="en-GB"/>
              </w:rPr>
              <w:t>Area of Assignment</w:t>
            </w:r>
          </w:p>
        </w:tc>
        <w:tc>
          <w:tcPr>
            <w:tcW w:w="5712" w:type="dxa"/>
            <w:tcBorders>
              <w:top w:val="nil"/>
              <w:left w:val="nil"/>
              <w:bottom w:val="single" w:sz="8" w:space="0" w:color="auto"/>
              <w:right w:val="single" w:sz="8" w:space="0" w:color="auto"/>
            </w:tcBorders>
            <w:tcMar>
              <w:top w:w="0" w:type="dxa"/>
              <w:left w:w="108" w:type="dxa"/>
              <w:bottom w:w="0" w:type="dxa"/>
              <w:right w:w="108" w:type="dxa"/>
            </w:tcMar>
            <w:hideMark/>
          </w:tcPr>
          <w:p w:rsidR="00A12507" w:rsidRPr="004D72A9" w:rsidRDefault="00FC1E45" w:rsidP="00A12507">
            <w:pPr>
              <w:rPr>
                <w:sz w:val="20"/>
                <w:szCs w:val="20"/>
                <w:lang w:val="en-GB"/>
              </w:rPr>
            </w:pPr>
            <w:r w:rsidRPr="004D72A9">
              <w:rPr>
                <w:sz w:val="20"/>
                <w:szCs w:val="20"/>
                <w:lang w:val="en-GB"/>
              </w:rPr>
              <w:t>Policy, Organizational and Staff Development Section (POD)</w:t>
            </w:r>
          </w:p>
        </w:tc>
      </w:tr>
      <w:tr w:rsidR="00A12507" w:rsidRPr="004D72A9" w:rsidTr="00A12507">
        <w:tc>
          <w:tcPr>
            <w:tcW w:w="3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507" w:rsidRPr="004D72A9" w:rsidRDefault="00A12507" w:rsidP="00A12507">
            <w:pPr>
              <w:rPr>
                <w:b/>
                <w:bCs/>
                <w:sz w:val="20"/>
                <w:szCs w:val="20"/>
                <w:lang w:val="en-GB"/>
              </w:rPr>
            </w:pPr>
            <w:r w:rsidRPr="004D72A9">
              <w:rPr>
                <w:b/>
                <w:bCs/>
                <w:sz w:val="20"/>
                <w:szCs w:val="20"/>
                <w:lang w:val="en-GB"/>
              </w:rPr>
              <w:t>Location of Assignment</w:t>
            </w:r>
          </w:p>
        </w:tc>
        <w:tc>
          <w:tcPr>
            <w:tcW w:w="5712" w:type="dxa"/>
            <w:tcBorders>
              <w:top w:val="nil"/>
              <w:left w:val="nil"/>
              <w:bottom w:val="single" w:sz="8" w:space="0" w:color="auto"/>
              <w:right w:val="single" w:sz="8" w:space="0" w:color="auto"/>
            </w:tcBorders>
            <w:tcMar>
              <w:top w:w="0" w:type="dxa"/>
              <w:left w:w="108" w:type="dxa"/>
              <w:bottom w:w="0" w:type="dxa"/>
              <w:right w:w="108" w:type="dxa"/>
            </w:tcMar>
            <w:hideMark/>
          </w:tcPr>
          <w:p w:rsidR="00A12507" w:rsidRPr="004D72A9" w:rsidRDefault="00A12507" w:rsidP="00A12507">
            <w:pPr>
              <w:rPr>
                <w:sz w:val="20"/>
                <w:szCs w:val="20"/>
                <w:lang w:val="en-GB"/>
              </w:rPr>
            </w:pPr>
            <w:r w:rsidRPr="004D72A9">
              <w:rPr>
                <w:sz w:val="20"/>
                <w:szCs w:val="20"/>
                <w:lang w:val="en-GB"/>
              </w:rPr>
              <w:t>Montreal</w:t>
            </w:r>
            <w:r w:rsidR="00F33FCB" w:rsidRPr="004D72A9">
              <w:rPr>
                <w:sz w:val="20"/>
                <w:szCs w:val="20"/>
                <w:lang w:val="en-GB"/>
              </w:rPr>
              <w:t>, ICAO HQ</w:t>
            </w:r>
          </w:p>
        </w:tc>
      </w:tr>
      <w:tr w:rsidR="00A12507" w:rsidRPr="004D72A9" w:rsidTr="00A12507">
        <w:tc>
          <w:tcPr>
            <w:tcW w:w="3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507" w:rsidRPr="004D72A9" w:rsidRDefault="00A12507" w:rsidP="00A12507">
            <w:pPr>
              <w:rPr>
                <w:b/>
                <w:bCs/>
                <w:sz w:val="20"/>
                <w:szCs w:val="20"/>
                <w:lang w:val="en-GB"/>
              </w:rPr>
            </w:pPr>
            <w:r w:rsidRPr="004D72A9">
              <w:rPr>
                <w:b/>
                <w:bCs/>
                <w:sz w:val="20"/>
                <w:szCs w:val="20"/>
                <w:lang w:val="en-GB"/>
              </w:rPr>
              <w:t>Reporting Relationship</w:t>
            </w:r>
          </w:p>
        </w:tc>
        <w:tc>
          <w:tcPr>
            <w:tcW w:w="5712" w:type="dxa"/>
            <w:tcBorders>
              <w:top w:val="nil"/>
              <w:left w:val="nil"/>
              <w:bottom w:val="single" w:sz="8" w:space="0" w:color="auto"/>
              <w:right w:val="single" w:sz="8" w:space="0" w:color="auto"/>
            </w:tcBorders>
            <w:tcMar>
              <w:top w:w="0" w:type="dxa"/>
              <w:left w:w="108" w:type="dxa"/>
              <w:bottom w:w="0" w:type="dxa"/>
              <w:right w:w="108" w:type="dxa"/>
            </w:tcMar>
            <w:hideMark/>
          </w:tcPr>
          <w:p w:rsidR="00A12507" w:rsidRPr="004D72A9" w:rsidRDefault="00A12507" w:rsidP="00A12507">
            <w:pPr>
              <w:rPr>
                <w:sz w:val="20"/>
                <w:szCs w:val="20"/>
                <w:lang w:val="en-GB"/>
              </w:rPr>
            </w:pPr>
            <w:r w:rsidRPr="004D72A9">
              <w:rPr>
                <w:sz w:val="20"/>
                <w:szCs w:val="20"/>
                <w:lang w:val="en-GB"/>
              </w:rPr>
              <w:t>P-3 H</w:t>
            </w:r>
            <w:r w:rsidR="00FC1E45" w:rsidRPr="004D72A9">
              <w:rPr>
                <w:sz w:val="20"/>
                <w:szCs w:val="20"/>
                <w:lang w:val="en-GB"/>
              </w:rPr>
              <w:t>R</w:t>
            </w:r>
            <w:r w:rsidRPr="004D72A9">
              <w:rPr>
                <w:sz w:val="20"/>
                <w:szCs w:val="20"/>
                <w:lang w:val="en-GB"/>
              </w:rPr>
              <w:t xml:space="preserve"> Specialist (Workforce Planning and Staff Development)</w:t>
            </w:r>
          </w:p>
        </w:tc>
      </w:tr>
      <w:tr w:rsidR="00A12507" w:rsidRPr="004D72A9" w:rsidTr="00A12507">
        <w:tc>
          <w:tcPr>
            <w:tcW w:w="3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507" w:rsidRPr="004D72A9" w:rsidRDefault="00A12507" w:rsidP="00A12507">
            <w:pPr>
              <w:rPr>
                <w:b/>
                <w:bCs/>
                <w:sz w:val="20"/>
                <w:szCs w:val="20"/>
                <w:lang w:val="en-GB"/>
              </w:rPr>
            </w:pPr>
            <w:r w:rsidRPr="004D72A9">
              <w:rPr>
                <w:b/>
                <w:bCs/>
                <w:sz w:val="20"/>
                <w:szCs w:val="20"/>
                <w:lang w:val="en-GB"/>
              </w:rPr>
              <w:t>Duration of Assignment</w:t>
            </w:r>
          </w:p>
        </w:tc>
        <w:tc>
          <w:tcPr>
            <w:tcW w:w="5712" w:type="dxa"/>
            <w:tcBorders>
              <w:top w:val="nil"/>
              <w:left w:val="nil"/>
              <w:bottom w:val="single" w:sz="8" w:space="0" w:color="auto"/>
              <w:right w:val="single" w:sz="8" w:space="0" w:color="auto"/>
            </w:tcBorders>
            <w:tcMar>
              <w:top w:w="0" w:type="dxa"/>
              <w:left w:w="108" w:type="dxa"/>
              <w:bottom w:w="0" w:type="dxa"/>
              <w:right w:w="108" w:type="dxa"/>
            </w:tcMar>
            <w:hideMark/>
          </w:tcPr>
          <w:p w:rsidR="00A12507" w:rsidRPr="004D72A9" w:rsidRDefault="00176616" w:rsidP="00176616">
            <w:pPr>
              <w:rPr>
                <w:sz w:val="20"/>
                <w:szCs w:val="20"/>
                <w:lang w:val="en-GB"/>
              </w:rPr>
            </w:pPr>
            <w:r>
              <w:rPr>
                <w:sz w:val="20"/>
                <w:szCs w:val="20"/>
                <w:lang w:val="en-GB"/>
              </w:rPr>
              <w:t>Six months (x</w:t>
            </w:r>
            <w:r w:rsidR="00A12507" w:rsidRPr="004D72A9">
              <w:rPr>
                <w:sz w:val="20"/>
                <w:szCs w:val="20"/>
                <w:lang w:val="en-GB"/>
              </w:rPr>
              <w:t xml:space="preserve"> </w:t>
            </w:r>
            <w:r w:rsidR="00156C3A" w:rsidRPr="004D72A9">
              <w:rPr>
                <w:sz w:val="20"/>
                <w:szCs w:val="20"/>
                <w:lang w:val="en-GB"/>
              </w:rPr>
              <w:t xml:space="preserve">2 interns </w:t>
            </w:r>
            <w:r>
              <w:rPr>
                <w:sz w:val="20"/>
                <w:szCs w:val="20"/>
                <w:lang w:val="en-GB"/>
              </w:rPr>
              <w:t>)</w:t>
            </w:r>
          </w:p>
        </w:tc>
      </w:tr>
      <w:tr w:rsidR="00A12507" w:rsidRPr="004D72A9" w:rsidTr="00A12507">
        <w:tc>
          <w:tcPr>
            <w:tcW w:w="3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2507" w:rsidRPr="004D72A9" w:rsidRDefault="00A12507" w:rsidP="00A12507">
            <w:pPr>
              <w:rPr>
                <w:b/>
                <w:bCs/>
                <w:sz w:val="20"/>
                <w:szCs w:val="20"/>
                <w:lang w:val="en-GB"/>
              </w:rPr>
            </w:pPr>
            <w:r w:rsidRPr="004D72A9">
              <w:rPr>
                <w:b/>
                <w:bCs/>
                <w:sz w:val="20"/>
                <w:szCs w:val="20"/>
                <w:lang w:val="en-GB"/>
              </w:rPr>
              <w:t>Detailed description of Assignment</w:t>
            </w:r>
          </w:p>
        </w:tc>
        <w:tc>
          <w:tcPr>
            <w:tcW w:w="5712" w:type="dxa"/>
            <w:tcBorders>
              <w:top w:val="nil"/>
              <w:left w:val="nil"/>
              <w:bottom w:val="single" w:sz="8" w:space="0" w:color="auto"/>
              <w:right w:val="single" w:sz="8" w:space="0" w:color="auto"/>
            </w:tcBorders>
            <w:tcMar>
              <w:top w:w="0" w:type="dxa"/>
              <w:left w:w="108" w:type="dxa"/>
              <w:bottom w:w="0" w:type="dxa"/>
              <w:right w:w="108" w:type="dxa"/>
            </w:tcMar>
          </w:tcPr>
          <w:p w:rsidR="00052985" w:rsidRPr="004D72A9" w:rsidRDefault="00052985" w:rsidP="006A6525">
            <w:pPr>
              <w:spacing w:after="0" w:line="240" w:lineRule="auto"/>
              <w:rPr>
                <w:color w:val="000000" w:themeColor="text1"/>
                <w:sz w:val="20"/>
                <w:szCs w:val="20"/>
                <w:lang w:val="en-US"/>
              </w:rPr>
            </w:pPr>
            <w:r w:rsidRPr="004D72A9">
              <w:rPr>
                <w:color w:val="000000" w:themeColor="text1"/>
                <w:sz w:val="20"/>
                <w:szCs w:val="20"/>
                <w:lang w:val="en-US"/>
              </w:rPr>
              <w:t xml:space="preserve">Under the supervision of the </w:t>
            </w:r>
            <w:r w:rsidR="006A6525" w:rsidRPr="004D72A9">
              <w:rPr>
                <w:color w:val="000000" w:themeColor="text1"/>
                <w:sz w:val="20"/>
                <w:szCs w:val="20"/>
                <w:lang w:val="en-US"/>
              </w:rPr>
              <w:t>Chief Policy Organizational and Staff Development Section</w:t>
            </w:r>
            <w:r w:rsidRPr="004D72A9">
              <w:rPr>
                <w:color w:val="000000" w:themeColor="text1"/>
                <w:sz w:val="20"/>
                <w:szCs w:val="20"/>
                <w:lang w:val="en-US"/>
              </w:rPr>
              <w:t xml:space="preserve"> the intern will be expected to:</w:t>
            </w:r>
          </w:p>
          <w:p w:rsidR="00CF6C62" w:rsidRPr="004D72A9" w:rsidRDefault="00A12507" w:rsidP="00CF6C62">
            <w:pPr>
              <w:pStyle w:val="Akapitzlist"/>
              <w:numPr>
                <w:ilvl w:val="0"/>
                <w:numId w:val="38"/>
              </w:numPr>
              <w:spacing w:after="120" w:line="240" w:lineRule="auto"/>
              <w:rPr>
                <w:sz w:val="20"/>
                <w:szCs w:val="20"/>
                <w:lang w:val="en-GB"/>
              </w:rPr>
            </w:pPr>
            <w:r w:rsidRPr="004D72A9">
              <w:rPr>
                <w:sz w:val="20"/>
                <w:szCs w:val="20"/>
                <w:lang w:val="en-GB"/>
              </w:rPr>
              <w:t>Support workforce planning and staff development activities of the Organization.  </w:t>
            </w:r>
          </w:p>
          <w:p w:rsidR="00A12507" w:rsidRPr="004D72A9" w:rsidRDefault="00CF6C62" w:rsidP="00CF6C62">
            <w:pPr>
              <w:pStyle w:val="Akapitzlist"/>
              <w:numPr>
                <w:ilvl w:val="0"/>
                <w:numId w:val="38"/>
              </w:numPr>
              <w:spacing w:after="120" w:line="240" w:lineRule="auto"/>
              <w:rPr>
                <w:sz w:val="20"/>
                <w:szCs w:val="20"/>
                <w:lang w:val="en-GB"/>
              </w:rPr>
            </w:pPr>
            <w:r w:rsidRPr="004D72A9">
              <w:rPr>
                <w:sz w:val="20"/>
                <w:szCs w:val="20"/>
                <w:lang w:val="en-GB"/>
              </w:rPr>
              <w:t xml:space="preserve"> </w:t>
            </w:r>
            <w:r w:rsidR="00A12507" w:rsidRPr="004D72A9">
              <w:rPr>
                <w:sz w:val="20"/>
                <w:szCs w:val="20"/>
                <w:lang w:val="en-GB"/>
              </w:rPr>
              <w:t>Conducting research and compiling information, best practices and policies on HR-related topics;</w:t>
            </w:r>
          </w:p>
          <w:p w:rsidR="00A12507" w:rsidRPr="004D72A9" w:rsidRDefault="00A12507" w:rsidP="008F0D77">
            <w:pPr>
              <w:numPr>
                <w:ilvl w:val="0"/>
                <w:numId w:val="6"/>
              </w:numPr>
              <w:spacing w:after="0" w:line="240" w:lineRule="auto"/>
              <w:ind w:left="714" w:hanging="357"/>
              <w:rPr>
                <w:sz w:val="20"/>
                <w:szCs w:val="20"/>
                <w:lang w:val="en-GB"/>
              </w:rPr>
            </w:pPr>
            <w:r w:rsidRPr="004D72A9">
              <w:rPr>
                <w:sz w:val="20"/>
                <w:szCs w:val="20"/>
                <w:lang w:val="en-GB"/>
              </w:rPr>
              <w:t>Participating in projects and initiatives related to workforce planning, succession planning, and knowledge transfer;</w:t>
            </w:r>
          </w:p>
          <w:p w:rsidR="00A12507" w:rsidRPr="004D72A9" w:rsidRDefault="00A12507" w:rsidP="008F0D77">
            <w:pPr>
              <w:numPr>
                <w:ilvl w:val="0"/>
                <w:numId w:val="6"/>
              </w:numPr>
              <w:spacing w:after="0" w:line="240" w:lineRule="auto"/>
              <w:ind w:left="714" w:hanging="357"/>
              <w:rPr>
                <w:sz w:val="20"/>
                <w:szCs w:val="20"/>
                <w:lang w:val="en-GB"/>
              </w:rPr>
            </w:pPr>
            <w:r w:rsidRPr="004D72A9">
              <w:rPr>
                <w:sz w:val="20"/>
                <w:szCs w:val="20"/>
                <w:lang w:val="en-GB"/>
              </w:rPr>
              <w:t>Collecting, reviewing and analysing statistical data on HR activities;</w:t>
            </w:r>
          </w:p>
          <w:p w:rsidR="00A12507" w:rsidRPr="004D72A9" w:rsidRDefault="00A12507" w:rsidP="008F0D77">
            <w:pPr>
              <w:numPr>
                <w:ilvl w:val="0"/>
                <w:numId w:val="6"/>
              </w:numPr>
              <w:spacing w:after="0" w:line="240" w:lineRule="auto"/>
              <w:ind w:left="714" w:hanging="357"/>
              <w:rPr>
                <w:sz w:val="20"/>
                <w:szCs w:val="20"/>
                <w:lang w:val="en-GB"/>
              </w:rPr>
            </w:pPr>
            <w:r w:rsidRPr="004D72A9">
              <w:rPr>
                <w:sz w:val="20"/>
                <w:szCs w:val="20"/>
                <w:lang w:val="en-GB"/>
              </w:rPr>
              <w:t xml:space="preserve">Assisting in maintaining and updating documentation on HR portal, databases, on-line tools; </w:t>
            </w:r>
          </w:p>
          <w:p w:rsidR="00A12507" w:rsidRPr="004D72A9" w:rsidRDefault="00A12507" w:rsidP="008F0D77">
            <w:pPr>
              <w:numPr>
                <w:ilvl w:val="0"/>
                <w:numId w:val="6"/>
              </w:numPr>
              <w:spacing w:after="0" w:line="240" w:lineRule="auto"/>
              <w:ind w:left="714" w:hanging="357"/>
              <w:rPr>
                <w:sz w:val="20"/>
                <w:szCs w:val="20"/>
                <w:lang w:val="en-GB"/>
              </w:rPr>
            </w:pPr>
            <w:r w:rsidRPr="004D72A9">
              <w:rPr>
                <w:sz w:val="20"/>
                <w:szCs w:val="20"/>
                <w:lang w:val="en-GB"/>
              </w:rPr>
              <w:t>Organizing logistical arrangements for training courses, language programmes, workshops and examinations, and assisting in obtaining and evaluating feedback;</w:t>
            </w:r>
          </w:p>
          <w:p w:rsidR="00A12507" w:rsidRPr="004D72A9" w:rsidRDefault="00A12507" w:rsidP="008F0D77">
            <w:pPr>
              <w:numPr>
                <w:ilvl w:val="0"/>
                <w:numId w:val="6"/>
              </w:numPr>
              <w:spacing w:after="0" w:line="240" w:lineRule="auto"/>
              <w:ind w:left="714" w:hanging="357"/>
              <w:rPr>
                <w:sz w:val="20"/>
                <w:szCs w:val="20"/>
                <w:lang w:val="en-GB"/>
              </w:rPr>
            </w:pPr>
            <w:r w:rsidRPr="004D72A9">
              <w:rPr>
                <w:sz w:val="20"/>
                <w:szCs w:val="20"/>
                <w:lang w:val="en-GB"/>
              </w:rPr>
              <w:t>Coordinating and monitoring usage of online learning and e-courses;</w:t>
            </w:r>
          </w:p>
          <w:p w:rsidR="00A12507" w:rsidRPr="004D72A9" w:rsidRDefault="00A12507" w:rsidP="008F0D77">
            <w:pPr>
              <w:numPr>
                <w:ilvl w:val="0"/>
                <w:numId w:val="6"/>
              </w:numPr>
              <w:spacing w:after="0" w:line="240" w:lineRule="auto"/>
              <w:ind w:left="714" w:hanging="357"/>
              <w:rPr>
                <w:sz w:val="20"/>
                <w:szCs w:val="20"/>
                <w:lang w:val="en-GB"/>
              </w:rPr>
            </w:pPr>
            <w:r w:rsidRPr="004D72A9">
              <w:rPr>
                <w:sz w:val="20"/>
                <w:szCs w:val="20"/>
                <w:lang w:val="en-GB"/>
              </w:rPr>
              <w:t>Preparing workshop manuals, hand-outs and other course materials;</w:t>
            </w:r>
          </w:p>
          <w:p w:rsidR="00850723" w:rsidRPr="004D72A9" w:rsidRDefault="00A12507" w:rsidP="00850723">
            <w:pPr>
              <w:numPr>
                <w:ilvl w:val="0"/>
                <w:numId w:val="6"/>
              </w:numPr>
              <w:spacing w:after="0" w:line="240" w:lineRule="auto"/>
              <w:ind w:left="714" w:hanging="357"/>
              <w:rPr>
                <w:sz w:val="20"/>
                <w:szCs w:val="20"/>
                <w:lang w:val="en-GB"/>
              </w:rPr>
            </w:pPr>
            <w:r w:rsidRPr="004D72A9">
              <w:rPr>
                <w:sz w:val="20"/>
                <w:szCs w:val="20"/>
                <w:lang w:val="en-GB"/>
              </w:rPr>
              <w:t>Contributing to marketing and publicizing of HR activities and initiatives</w:t>
            </w:r>
          </w:p>
          <w:p w:rsidR="00850723" w:rsidRPr="004D72A9" w:rsidRDefault="00850723" w:rsidP="00F54895">
            <w:pPr>
              <w:spacing w:after="0" w:line="240" w:lineRule="auto"/>
              <w:ind w:left="714"/>
              <w:rPr>
                <w:sz w:val="20"/>
                <w:szCs w:val="20"/>
                <w:lang w:val="en-GB"/>
              </w:rPr>
            </w:pPr>
          </w:p>
        </w:tc>
      </w:tr>
      <w:tr w:rsidR="006C7562" w:rsidRPr="004D72A9" w:rsidTr="006C7562">
        <w:tc>
          <w:tcPr>
            <w:tcW w:w="38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562" w:rsidRPr="004D72A9" w:rsidRDefault="006C7562" w:rsidP="009B3BA7">
            <w:pPr>
              <w:rPr>
                <w:b/>
                <w:bCs/>
                <w:sz w:val="20"/>
                <w:szCs w:val="20"/>
                <w:lang w:val="en-GB"/>
              </w:rPr>
            </w:pPr>
            <w:r w:rsidRPr="004D72A9">
              <w:rPr>
                <w:b/>
                <w:bCs/>
                <w:sz w:val="20"/>
                <w:szCs w:val="20"/>
                <w:lang w:val="en-GB"/>
              </w:rPr>
              <w:t>Educational requirements</w:t>
            </w:r>
          </w:p>
        </w:tc>
        <w:tc>
          <w:tcPr>
            <w:tcW w:w="5712" w:type="dxa"/>
            <w:tcBorders>
              <w:top w:val="nil"/>
              <w:left w:val="nil"/>
              <w:bottom w:val="single" w:sz="8" w:space="0" w:color="auto"/>
              <w:right w:val="single" w:sz="8" w:space="0" w:color="auto"/>
            </w:tcBorders>
            <w:tcMar>
              <w:top w:w="0" w:type="dxa"/>
              <w:left w:w="108" w:type="dxa"/>
              <w:bottom w:w="0" w:type="dxa"/>
              <w:right w:w="108" w:type="dxa"/>
            </w:tcMar>
          </w:tcPr>
          <w:p w:rsidR="006C7562" w:rsidRPr="004D72A9" w:rsidRDefault="006C7562" w:rsidP="00CD7F8B">
            <w:pPr>
              <w:spacing w:after="0" w:line="240" w:lineRule="auto"/>
              <w:rPr>
                <w:sz w:val="20"/>
                <w:szCs w:val="20"/>
                <w:lang w:val="en-GB"/>
              </w:rPr>
            </w:pPr>
            <w:r w:rsidRPr="004D72A9">
              <w:rPr>
                <w:sz w:val="20"/>
                <w:szCs w:val="20"/>
                <w:lang w:val="en-GB"/>
              </w:rPr>
              <w:t xml:space="preserve">At the time of application, candidates are required to have completed or be enrolled in a graduate degree programme (second-level university degree or higher) in human resource management or in a field of study related to behavioural science, industrial psychology, business administration, or other relevant field. </w:t>
            </w:r>
          </w:p>
          <w:p w:rsidR="00570D4B" w:rsidRPr="004D72A9" w:rsidRDefault="006C7562" w:rsidP="00CD7F8B">
            <w:pPr>
              <w:pStyle w:val="Akapitzlist"/>
              <w:numPr>
                <w:ilvl w:val="0"/>
                <w:numId w:val="18"/>
              </w:numPr>
              <w:spacing w:after="0" w:line="240" w:lineRule="auto"/>
              <w:rPr>
                <w:sz w:val="20"/>
                <w:szCs w:val="20"/>
                <w:lang w:val="en-GB"/>
              </w:rPr>
            </w:pPr>
            <w:r w:rsidRPr="004D72A9">
              <w:rPr>
                <w:sz w:val="20"/>
                <w:szCs w:val="20"/>
                <w:lang w:val="en-GB"/>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570D4B" w:rsidRPr="004D72A9" w:rsidRDefault="00570D4B" w:rsidP="00570D4B">
            <w:pPr>
              <w:pStyle w:val="Akapitzlist"/>
              <w:spacing w:after="0" w:line="240" w:lineRule="auto"/>
              <w:rPr>
                <w:sz w:val="20"/>
                <w:szCs w:val="20"/>
                <w:lang w:val="en-GB"/>
              </w:rPr>
            </w:pPr>
          </w:p>
          <w:p w:rsidR="00405309" w:rsidRPr="004D72A9" w:rsidRDefault="00405309" w:rsidP="00570D4B">
            <w:pPr>
              <w:spacing w:after="0" w:line="240" w:lineRule="auto"/>
              <w:rPr>
                <w:b/>
                <w:bCs/>
                <w:sz w:val="20"/>
                <w:szCs w:val="20"/>
                <w:lang w:val="en-US"/>
              </w:rPr>
            </w:pPr>
            <w:r w:rsidRPr="004D72A9">
              <w:rPr>
                <w:b/>
                <w:bCs/>
                <w:sz w:val="20"/>
                <w:szCs w:val="20"/>
                <w:lang w:val="en-US"/>
              </w:rPr>
              <w:t>Language skills:</w:t>
            </w:r>
          </w:p>
          <w:p w:rsidR="00405309" w:rsidRPr="004D72A9" w:rsidRDefault="00405309" w:rsidP="00405309">
            <w:pPr>
              <w:pStyle w:val="Akapitzlist"/>
              <w:numPr>
                <w:ilvl w:val="0"/>
                <w:numId w:val="17"/>
              </w:numPr>
              <w:spacing w:after="0"/>
              <w:rPr>
                <w:sz w:val="20"/>
                <w:szCs w:val="20"/>
                <w:lang w:val="en-US"/>
              </w:rPr>
            </w:pPr>
            <w:r w:rsidRPr="004D72A9">
              <w:rPr>
                <w:sz w:val="20"/>
                <w:szCs w:val="20"/>
                <w:lang w:val="en-US"/>
              </w:rPr>
              <w:t>Essential requirements: Fluent reading, writing and speakin</w:t>
            </w:r>
            <w:r w:rsidR="00B57EA7" w:rsidRPr="004D72A9">
              <w:rPr>
                <w:sz w:val="20"/>
                <w:szCs w:val="20"/>
                <w:lang w:val="en-US"/>
              </w:rPr>
              <w:t>g abilities in English</w:t>
            </w:r>
          </w:p>
          <w:p w:rsidR="00405309" w:rsidRPr="004D72A9" w:rsidRDefault="00405309" w:rsidP="00405309">
            <w:pPr>
              <w:pStyle w:val="Akapitzlist"/>
              <w:numPr>
                <w:ilvl w:val="0"/>
                <w:numId w:val="17"/>
              </w:numPr>
              <w:spacing w:after="120" w:line="240" w:lineRule="auto"/>
              <w:rPr>
                <w:sz w:val="20"/>
                <w:szCs w:val="20"/>
                <w:lang w:val="en-GB"/>
              </w:rPr>
            </w:pPr>
            <w:r w:rsidRPr="004D72A9">
              <w:rPr>
                <w:sz w:val="20"/>
                <w:szCs w:val="20"/>
                <w:lang w:val="en-US"/>
              </w:rPr>
              <w:t>Desirable requirements: A working knowledge of a second language of the Organization (Arabic, Chinese, French, Russian, or Spanish).</w:t>
            </w:r>
          </w:p>
        </w:tc>
      </w:tr>
    </w:tbl>
    <w:p w:rsidR="00073215" w:rsidRPr="004D72A9" w:rsidRDefault="00073215">
      <w:pPr>
        <w:rPr>
          <w:sz w:val="20"/>
          <w:szCs w:val="20"/>
          <w:lang w:val="en-GB"/>
        </w:rPr>
      </w:pPr>
    </w:p>
    <w:p w:rsidR="004B0099" w:rsidRPr="004D72A9" w:rsidRDefault="004B0099">
      <w:pPr>
        <w:rPr>
          <w:sz w:val="20"/>
          <w:szCs w:val="20"/>
          <w:lang w:val="en-GB"/>
        </w:rPr>
      </w:pPr>
    </w:p>
    <w:p w:rsidR="004B0099" w:rsidRPr="004D72A9" w:rsidRDefault="004B0099">
      <w:pPr>
        <w:rPr>
          <w:sz w:val="20"/>
          <w:szCs w:val="20"/>
          <w:lang w:val="en-GB"/>
        </w:rPr>
      </w:pPr>
    </w:p>
    <w:p w:rsidR="004B0099" w:rsidRPr="004D72A9" w:rsidRDefault="004B0099">
      <w:pPr>
        <w:rPr>
          <w:sz w:val="20"/>
          <w:szCs w:val="20"/>
          <w:lang w:val="en-GB"/>
        </w:rPr>
      </w:pPr>
    </w:p>
    <w:p w:rsidR="004B0099" w:rsidRPr="004D72A9" w:rsidRDefault="004B0099">
      <w:pPr>
        <w:rPr>
          <w:sz w:val="20"/>
          <w:szCs w:val="20"/>
          <w:lang w:val="en-GB"/>
        </w:rPr>
      </w:pPr>
    </w:p>
    <w:p w:rsidR="001E307C" w:rsidRPr="004D72A9" w:rsidRDefault="001E307C">
      <w:pPr>
        <w:rPr>
          <w:sz w:val="20"/>
          <w:szCs w:val="20"/>
          <w:lang w:val="en-GB"/>
        </w:rPr>
      </w:pPr>
    </w:p>
    <w:p w:rsidR="001E307C" w:rsidRDefault="001E307C">
      <w:pPr>
        <w:rPr>
          <w:sz w:val="20"/>
          <w:szCs w:val="20"/>
          <w:lang w:val="en-GB"/>
        </w:rPr>
      </w:pPr>
    </w:p>
    <w:p w:rsidR="004D72A9" w:rsidRDefault="004D72A9">
      <w:pPr>
        <w:rPr>
          <w:sz w:val="20"/>
          <w:szCs w:val="20"/>
          <w:lang w:val="en-GB"/>
        </w:rPr>
      </w:pPr>
    </w:p>
    <w:p w:rsidR="004D72A9" w:rsidRPr="004D72A9" w:rsidRDefault="004D72A9">
      <w:pPr>
        <w:rPr>
          <w:sz w:val="20"/>
          <w:szCs w:val="20"/>
          <w:lang w:val="en-GB"/>
        </w:rPr>
      </w:pPr>
    </w:p>
    <w:tbl>
      <w:tblPr>
        <w:tblW w:w="0" w:type="auto"/>
        <w:tblCellMar>
          <w:left w:w="0" w:type="dxa"/>
          <w:right w:w="0" w:type="dxa"/>
        </w:tblCellMar>
        <w:tblLook w:val="04A0" w:firstRow="1" w:lastRow="0" w:firstColumn="1" w:lastColumn="0" w:noHBand="0" w:noVBand="1"/>
      </w:tblPr>
      <w:tblGrid>
        <w:gridCol w:w="2660"/>
        <w:gridCol w:w="6916"/>
      </w:tblGrid>
      <w:tr w:rsidR="00156C3A" w:rsidRPr="004D72A9" w:rsidTr="00156C3A">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6C3A" w:rsidRPr="004D72A9" w:rsidRDefault="00156C3A" w:rsidP="008F0D77">
            <w:pPr>
              <w:spacing w:line="240" w:lineRule="auto"/>
              <w:rPr>
                <w:b/>
                <w:bCs/>
                <w:sz w:val="20"/>
                <w:szCs w:val="20"/>
                <w:lang w:val="en-US"/>
              </w:rPr>
            </w:pPr>
            <w:r w:rsidRPr="004D72A9">
              <w:rPr>
                <w:b/>
                <w:bCs/>
                <w:sz w:val="20"/>
                <w:szCs w:val="20"/>
                <w:lang w:val="en-US"/>
              </w:rPr>
              <w:t>Name of Bureau/Office</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0217" w:rsidRPr="004D72A9" w:rsidRDefault="00FC1E45" w:rsidP="00C90217">
            <w:pPr>
              <w:spacing w:after="0" w:line="240" w:lineRule="auto"/>
              <w:rPr>
                <w:sz w:val="20"/>
                <w:szCs w:val="20"/>
                <w:lang w:val="en-US"/>
              </w:rPr>
            </w:pPr>
            <w:r w:rsidRPr="004D72A9">
              <w:rPr>
                <w:sz w:val="20"/>
                <w:szCs w:val="20"/>
                <w:lang w:val="en-US"/>
              </w:rPr>
              <w:t xml:space="preserve">Bureau </w:t>
            </w:r>
            <w:r w:rsidR="00C90217" w:rsidRPr="004D72A9">
              <w:rPr>
                <w:sz w:val="20"/>
                <w:szCs w:val="20"/>
                <w:lang w:val="en-US"/>
              </w:rPr>
              <w:t>of Administration and Services</w:t>
            </w:r>
          </w:p>
          <w:p w:rsidR="00C90217" w:rsidRPr="004D72A9" w:rsidRDefault="00FC1E45" w:rsidP="00C90217">
            <w:pPr>
              <w:spacing w:after="0" w:line="240" w:lineRule="auto"/>
              <w:rPr>
                <w:sz w:val="20"/>
                <w:szCs w:val="20"/>
                <w:lang w:val="en-US"/>
              </w:rPr>
            </w:pPr>
            <w:r w:rsidRPr="004D72A9">
              <w:rPr>
                <w:sz w:val="20"/>
                <w:szCs w:val="20"/>
                <w:lang w:val="en-US"/>
              </w:rPr>
              <w:t xml:space="preserve">Information Management and General Administrative Services </w:t>
            </w:r>
          </w:p>
          <w:p w:rsidR="00156C3A" w:rsidRPr="004D72A9" w:rsidRDefault="00C90217" w:rsidP="005731C9">
            <w:pPr>
              <w:spacing w:after="0" w:line="240" w:lineRule="auto"/>
              <w:rPr>
                <w:sz w:val="20"/>
                <w:szCs w:val="20"/>
                <w:lang w:val="en-US"/>
              </w:rPr>
            </w:pPr>
            <w:r w:rsidRPr="004D72A9">
              <w:rPr>
                <w:sz w:val="20"/>
                <w:szCs w:val="20"/>
                <w:lang w:val="en-US"/>
              </w:rPr>
              <w:t>Information Security Section</w:t>
            </w:r>
            <w:r w:rsidR="005731C9" w:rsidRPr="004D72A9">
              <w:rPr>
                <w:sz w:val="20"/>
                <w:szCs w:val="20"/>
                <w:lang w:val="en-US"/>
              </w:rPr>
              <w:t xml:space="preserve"> (</w:t>
            </w:r>
            <w:proofErr w:type="spellStart"/>
            <w:r w:rsidRPr="004D72A9">
              <w:rPr>
                <w:sz w:val="20"/>
                <w:szCs w:val="20"/>
                <w:lang w:val="en-US"/>
              </w:rPr>
              <w:t>ADB</w:t>
            </w:r>
            <w:proofErr w:type="spellEnd"/>
            <w:r w:rsidRPr="004D72A9">
              <w:rPr>
                <w:sz w:val="20"/>
                <w:szCs w:val="20"/>
                <w:lang w:val="en-US"/>
              </w:rPr>
              <w:t>/IAS/InfoSec</w:t>
            </w:r>
            <w:r w:rsidR="005731C9" w:rsidRPr="004D72A9">
              <w:rPr>
                <w:sz w:val="20"/>
                <w:szCs w:val="20"/>
                <w:lang w:val="en-US"/>
              </w:rPr>
              <w:t>)</w:t>
            </w:r>
          </w:p>
        </w:tc>
      </w:tr>
      <w:tr w:rsidR="00156C3A" w:rsidRPr="004D72A9" w:rsidTr="00156C3A">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C3A" w:rsidRPr="004D72A9" w:rsidRDefault="00156C3A" w:rsidP="008F0D77">
            <w:pPr>
              <w:spacing w:line="240" w:lineRule="auto"/>
              <w:rPr>
                <w:b/>
                <w:bCs/>
                <w:sz w:val="20"/>
                <w:szCs w:val="20"/>
                <w:lang w:val="en-US"/>
              </w:rPr>
            </w:pPr>
            <w:r w:rsidRPr="004D72A9">
              <w:rPr>
                <w:b/>
                <w:bCs/>
                <w:sz w:val="20"/>
                <w:szCs w:val="20"/>
                <w:lang w:val="en-US"/>
              </w:rPr>
              <w:t>Area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56C3A" w:rsidRPr="004D72A9" w:rsidRDefault="00156C3A" w:rsidP="008F0D77">
            <w:pPr>
              <w:spacing w:line="240" w:lineRule="auto"/>
              <w:rPr>
                <w:sz w:val="20"/>
                <w:szCs w:val="20"/>
                <w:lang w:val="en-US"/>
              </w:rPr>
            </w:pPr>
            <w:r w:rsidRPr="004D72A9">
              <w:rPr>
                <w:sz w:val="20"/>
                <w:szCs w:val="20"/>
                <w:lang w:val="en-US"/>
              </w:rPr>
              <w:t>Information Security</w:t>
            </w:r>
          </w:p>
        </w:tc>
      </w:tr>
      <w:tr w:rsidR="00156C3A" w:rsidRPr="004D72A9" w:rsidTr="00156C3A">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C3A" w:rsidRPr="004D72A9" w:rsidRDefault="00156C3A" w:rsidP="008F0D77">
            <w:pPr>
              <w:spacing w:line="240" w:lineRule="auto"/>
              <w:rPr>
                <w:b/>
                <w:bCs/>
                <w:sz w:val="20"/>
                <w:szCs w:val="20"/>
                <w:lang w:val="en-US"/>
              </w:rPr>
            </w:pPr>
            <w:r w:rsidRPr="004D72A9">
              <w:rPr>
                <w:b/>
                <w:bCs/>
                <w:sz w:val="20"/>
                <w:szCs w:val="20"/>
                <w:lang w:val="en-US"/>
              </w:rPr>
              <w:t>Location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56C3A" w:rsidRPr="004D72A9" w:rsidRDefault="00156C3A" w:rsidP="008F0D77">
            <w:pPr>
              <w:spacing w:line="240" w:lineRule="auto"/>
              <w:rPr>
                <w:sz w:val="20"/>
                <w:szCs w:val="20"/>
                <w:lang w:val="en-US"/>
              </w:rPr>
            </w:pPr>
            <w:r w:rsidRPr="004D72A9">
              <w:rPr>
                <w:sz w:val="20"/>
                <w:szCs w:val="20"/>
                <w:lang w:val="en-US"/>
              </w:rPr>
              <w:t>Montreal, ICAO HQ</w:t>
            </w:r>
          </w:p>
        </w:tc>
      </w:tr>
      <w:tr w:rsidR="00156C3A" w:rsidRPr="004D72A9" w:rsidTr="00156C3A">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C3A" w:rsidRPr="004D72A9" w:rsidRDefault="00156C3A" w:rsidP="008F0D77">
            <w:pPr>
              <w:spacing w:line="240" w:lineRule="auto"/>
              <w:rPr>
                <w:b/>
                <w:bCs/>
                <w:sz w:val="20"/>
                <w:szCs w:val="20"/>
                <w:lang w:val="en-US"/>
              </w:rPr>
            </w:pPr>
            <w:r w:rsidRPr="004D72A9">
              <w:rPr>
                <w:b/>
                <w:bCs/>
                <w:sz w:val="20"/>
                <w:szCs w:val="20"/>
                <w:lang w:val="en-US"/>
              </w:rPr>
              <w:t>Reporting relationship</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56C3A" w:rsidRPr="004D72A9" w:rsidRDefault="00156C3A" w:rsidP="008F0D77">
            <w:pPr>
              <w:spacing w:line="240" w:lineRule="auto"/>
              <w:rPr>
                <w:sz w:val="20"/>
                <w:szCs w:val="20"/>
                <w:lang w:val="en-US"/>
              </w:rPr>
            </w:pPr>
            <w:r w:rsidRPr="004D72A9">
              <w:rPr>
                <w:sz w:val="20"/>
                <w:szCs w:val="20"/>
                <w:lang w:val="en-US"/>
              </w:rPr>
              <w:t>Information Security Officer</w:t>
            </w:r>
          </w:p>
        </w:tc>
      </w:tr>
      <w:tr w:rsidR="00156C3A" w:rsidRPr="004D72A9" w:rsidTr="00156C3A">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C3A" w:rsidRPr="004D72A9" w:rsidRDefault="00156C3A" w:rsidP="008F0D77">
            <w:pPr>
              <w:spacing w:line="240" w:lineRule="auto"/>
              <w:rPr>
                <w:b/>
                <w:bCs/>
                <w:sz w:val="20"/>
                <w:szCs w:val="20"/>
                <w:lang w:val="en-US"/>
              </w:rPr>
            </w:pPr>
            <w:r w:rsidRPr="004D72A9">
              <w:rPr>
                <w:b/>
                <w:bCs/>
                <w:sz w:val="20"/>
                <w:szCs w:val="20"/>
                <w:lang w:val="en-US"/>
              </w:rPr>
              <w:t>Duration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56C3A" w:rsidRPr="004D72A9" w:rsidRDefault="00156C3A" w:rsidP="008F0D77">
            <w:pPr>
              <w:spacing w:line="240" w:lineRule="auto"/>
              <w:rPr>
                <w:sz w:val="20"/>
                <w:szCs w:val="20"/>
                <w:lang w:val="en-US"/>
              </w:rPr>
            </w:pPr>
            <w:r w:rsidRPr="004D72A9">
              <w:rPr>
                <w:sz w:val="20"/>
                <w:szCs w:val="20"/>
                <w:lang w:val="en-US"/>
              </w:rPr>
              <w:t>6 months</w:t>
            </w:r>
          </w:p>
        </w:tc>
      </w:tr>
      <w:tr w:rsidR="00156C3A" w:rsidRPr="004D72A9" w:rsidTr="004B0099">
        <w:trPr>
          <w:trHeight w:val="612"/>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6C3A" w:rsidRPr="004D72A9" w:rsidRDefault="00156C3A" w:rsidP="008F0D77">
            <w:pPr>
              <w:spacing w:line="240" w:lineRule="auto"/>
              <w:rPr>
                <w:b/>
                <w:bCs/>
                <w:sz w:val="20"/>
                <w:szCs w:val="20"/>
                <w:lang w:val="en-US"/>
              </w:rPr>
            </w:pPr>
            <w:r w:rsidRPr="004D72A9">
              <w:rPr>
                <w:b/>
                <w:bCs/>
                <w:sz w:val="20"/>
                <w:szCs w:val="20"/>
                <w:lang w:val="en-US"/>
              </w:rPr>
              <w:t>Detailed description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052985" w:rsidRPr="004D72A9" w:rsidRDefault="00C33E87" w:rsidP="00CF6C62">
            <w:pPr>
              <w:spacing w:after="0" w:line="240" w:lineRule="auto"/>
              <w:rPr>
                <w:sz w:val="20"/>
                <w:szCs w:val="20"/>
                <w:lang w:val="en-US"/>
              </w:rPr>
            </w:pPr>
            <w:r w:rsidRPr="004D72A9">
              <w:rPr>
                <w:sz w:val="20"/>
                <w:szCs w:val="20"/>
                <w:lang w:val="en-US"/>
              </w:rPr>
              <w:t>Under the supervision of the Information Security Officer the intern will be expected to:</w:t>
            </w:r>
          </w:p>
          <w:p w:rsidR="00156C3A" w:rsidRPr="004D72A9" w:rsidRDefault="002054A0" w:rsidP="00052985">
            <w:pPr>
              <w:pStyle w:val="Akapitzlist"/>
              <w:numPr>
                <w:ilvl w:val="0"/>
                <w:numId w:val="37"/>
              </w:numPr>
              <w:spacing w:after="0" w:line="240" w:lineRule="auto"/>
              <w:rPr>
                <w:sz w:val="20"/>
                <w:szCs w:val="20"/>
                <w:lang w:val="en-US"/>
              </w:rPr>
            </w:pPr>
            <w:r w:rsidRPr="004D72A9">
              <w:rPr>
                <w:sz w:val="20"/>
                <w:szCs w:val="20"/>
                <w:lang w:val="en-US"/>
              </w:rPr>
              <w:t xml:space="preserve"> Provide a</w:t>
            </w:r>
            <w:r w:rsidR="00156C3A" w:rsidRPr="004D72A9">
              <w:rPr>
                <w:sz w:val="20"/>
                <w:szCs w:val="20"/>
                <w:lang w:val="en-US"/>
              </w:rPr>
              <w:t>ssistance to</w:t>
            </w:r>
            <w:r w:rsidRPr="004D72A9">
              <w:rPr>
                <w:sz w:val="20"/>
                <w:szCs w:val="20"/>
                <w:lang w:val="en-US"/>
              </w:rPr>
              <w:t xml:space="preserve"> the</w:t>
            </w:r>
            <w:r w:rsidR="00156C3A" w:rsidRPr="004D72A9">
              <w:rPr>
                <w:sz w:val="20"/>
                <w:szCs w:val="20"/>
                <w:lang w:val="en-US"/>
              </w:rPr>
              <w:t xml:space="preserve"> Information Security Officer </w:t>
            </w:r>
            <w:r w:rsidR="00073215" w:rsidRPr="004D72A9">
              <w:rPr>
                <w:sz w:val="20"/>
                <w:szCs w:val="20"/>
                <w:lang w:val="en-US"/>
              </w:rPr>
              <w:t>in various areas related to ICA</w:t>
            </w:r>
            <w:r w:rsidR="00052985" w:rsidRPr="004D72A9">
              <w:rPr>
                <w:sz w:val="20"/>
                <w:szCs w:val="20"/>
                <w:lang w:val="en-US"/>
              </w:rPr>
              <w:t xml:space="preserve"> </w:t>
            </w:r>
            <w:r w:rsidR="00156C3A" w:rsidRPr="004D72A9">
              <w:rPr>
                <w:sz w:val="20"/>
                <w:szCs w:val="20"/>
                <w:lang w:val="en-US"/>
              </w:rPr>
              <w:t>cyber security program</w:t>
            </w:r>
          </w:p>
          <w:p w:rsidR="00052985" w:rsidRPr="004D72A9" w:rsidRDefault="00052985" w:rsidP="00052985">
            <w:pPr>
              <w:pStyle w:val="Akapitzlist"/>
              <w:numPr>
                <w:ilvl w:val="0"/>
                <w:numId w:val="36"/>
              </w:numPr>
              <w:spacing w:after="0" w:line="240" w:lineRule="auto"/>
              <w:rPr>
                <w:sz w:val="20"/>
                <w:szCs w:val="20"/>
                <w:lang w:val="en-US"/>
              </w:rPr>
            </w:pPr>
            <w:r w:rsidRPr="004D72A9">
              <w:rPr>
                <w:sz w:val="20"/>
                <w:szCs w:val="20"/>
                <w:lang w:val="en-US"/>
              </w:rPr>
              <w:t>SIEM project–big data digestion and analysis for security</w:t>
            </w:r>
          </w:p>
          <w:p w:rsidR="00052985" w:rsidRPr="004D72A9" w:rsidRDefault="00052985" w:rsidP="00052985">
            <w:pPr>
              <w:pStyle w:val="Akapitzlist"/>
              <w:numPr>
                <w:ilvl w:val="0"/>
                <w:numId w:val="36"/>
              </w:numPr>
              <w:spacing w:after="0" w:line="240" w:lineRule="auto"/>
              <w:rPr>
                <w:sz w:val="20"/>
                <w:szCs w:val="20"/>
                <w:lang w:val="en-US"/>
              </w:rPr>
            </w:pPr>
            <w:r w:rsidRPr="004D72A9">
              <w:rPr>
                <w:sz w:val="20"/>
                <w:szCs w:val="20"/>
                <w:lang w:val="en-US"/>
              </w:rPr>
              <w:t>Risk management – continuous improvement – how to link IT risks, security risks to the enterprise risks.</w:t>
            </w:r>
          </w:p>
          <w:p w:rsidR="00052985" w:rsidRPr="004D72A9" w:rsidRDefault="00052985" w:rsidP="00052985">
            <w:pPr>
              <w:pStyle w:val="Akapitzlist"/>
              <w:numPr>
                <w:ilvl w:val="0"/>
                <w:numId w:val="36"/>
              </w:numPr>
              <w:spacing w:after="0" w:line="240" w:lineRule="auto"/>
              <w:rPr>
                <w:sz w:val="20"/>
                <w:szCs w:val="20"/>
                <w:lang w:val="en-US"/>
              </w:rPr>
            </w:pPr>
            <w:r w:rsidRPr="004D72A9">
              <w:rPr>
                <w:sz w:val="20"/>
                <w:szCs w:val="20"/>
                <w:lang w:val="en-US"/>
              </w:rPr>
              <w:t>Coordinating work between security and the IT operation</w:t>
            </w:r>
          </w:p>
          <w:p w:rsidR="00052985" w:rsidRPr="004D72A9" w:rsidRDefault="00052985" w:rsidP="00052985">
            <w:pPr>
              <w:pStyle w:val="Akapitzlist"/>
              <w:numPr>
                <w:ilvl w:val="0"/>
                <w:numId w:val="36"/>
              </w:numPr>
              <w:spacing w:after="0" w:line="240" w:lineRule="auto"/>
              <w:rPr>
                <w:sz w:val="20"/>
                <w:szCs w:val="20"/>
                <w:lang w:val="en-US"/>
              </w:rPr>
            </w:pPr>
            <w:r w:rsidRPr="004D72A9">
              <w:rPr>
                <w:sz w:val="20"/>
                <w:szCs w:val="20"/>
                <w:lang w:val="en-US"/>
              </w:rPr>
              <w:t>Increase maturity level of security program</w:t>
            </w:r>
          </w:p>
          <w:p w:rsidR="00052985" w:rsidRPr="004D72A9" w:rsidRDefault="00052985" w:rsidP="00052985">
            <w:pPr>
              <w:pStyle w:val="Akapitzlist"/>
              <w:numPr>
                <w:ilvl w:val="0"/>
                <w:numId w:val="36"/>
              </w:numPr>
              <w:spacing w:after="0" w:line="240" w:lineRule="auto"/>
              <w:rPr>
                <w:sz w:val="20"/>
                <w:szCs w:val="20"/>
                <w:lang w:val="en-US"/>
              </w:rPr>
            </w:pPr>
            <w:r w:rsidRPr="004D72A9">
              <w:rPr>
                <w:sz w:val="20"/>
                <w:szCs w:val="20"/>
                <w:lang w:val="en-US"/>
              </w:rPr>
              <w:t xml:space="preserve">Monitoring – how to effectively monitor security in IT environment </w:t>
            </w:r>
          </w:p>
          <w:p w:rsidR="00052985" w:rsidRPr="004D72A9" w:rsidRDefault="00052985" w:rsidP="00052985">
            <w:pPr>
              <w:pStyle w:val="Akapitzlist"/>
              <w:spacing w:after="0" w:line="240" w:lineRule="auto"/>
              <w:rPr>
                <w:sz w:val="20"/>
                <w:szCs w:val="20"/>
                <w:lang w:val="en-US"/>
              </w:rPr>
            </w:pPr>
            <w:r w:rsidRPr="004D72A9">
              <w:rPr>
                <w:sz w:val="20"/>
                <w:szCs w:val="20"/>
                <w:lang w:val="en-US"/>
              </w:rPr>
              <w:t>Forensic analysis</w:t>
            </w:r>
          </w:p>
          <w:p w:rsidR="00C33E87" w:rsidRPr="004D72A9" w:rsidRDefault="00C33E87" w:rsidP="004B190D">
            <w:pPr>
              <w:spacing w:after="0" w:line="240" w:lineRule="auto"/>
              <w:rPr>
                <w:sz w:val="20"/>
                <w:szCs w:val="20"/>
                <w:lang w:val="en-US"/>
              </w:rPr>
            </w:pPr>
          </w:p>
        </w:tc>
      </w:tr>
      <w:tr w:rsidR="00073215"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3215" w:rsidRPr="004D72A9" w:rsidRDefault="00073215" w:rsidP="008F0D77">
            <w:pPr>
              <w:spacing w:line="240" w:lineRule="auto"/>
              <w:rPr>
                <w:b/>
                <w:bCs/>
                <w:sz w:val="20"/>
                <w:szCs w:val="20"/>
                <w:lang w:val="en-US"/>
              </w:rPr>
            </w:pPr>
            <w:r w:rsidRPr="004D72A9">
              <w:rPr>
                <w:b/>
                <w:bCs/>
                <w:sz w:val="20"/>
                <w:szCs w:val="20"/>
                <w:lang w:val="en-GB"/>
              </w:rPr>
              <w:t>Educational requirements</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073215" w:rsidRPr="004D72A9" w:rsidRDefault="00E113B2" w:rsidP="00F54895">
            <w:pPr>
              <w:spacing w:after="0" w:line="240" w:lineRule="auto"/>
              <w:rPr>
                <w:sz w:val="20"/>
                <w:szCs w:val="20"/>
                <w:lang w:val="en-GB"/>
              </w:rPr>
            </w:pPr>
            <w:r w:rsidRPr="004D72A9">
              <w:rPr>
                <w:sz w:val="20"/>
                <w:szCs w:val="20"/>
              </w:rPr>
              <w:t>A</w:t>
            </w:r>
            <w:r w:rsidR="007A3CE8" w:rsidRPr="004D72A9">
              <w:rPr>
                <w:sz w:val="20"/>
                <w:szCs w:val="20"/>
              </w:rPr>
              <w:t>t</w:t>
            </w:r>
            <w:r w:rsidR="004971D5" w:rsidRPr="004D72A9">
              <w:rPr>
                <w:sz w:val="20"/>
                <w:szCs w:val="20"/>
              </w:rPr>
              <w:t xml:space="preserve"> the time of application</w:t>
            </w:r>
            <w:r w:rsidR="00F54895" w:rsidRPr="004D72A9">
              <w:rPr>
                <w:sz w:val="20"/>
                <w:szCs w:val="20"/>
              </w:rPr>
              <w:t>, candidates are required to</w:t>
            </w:r>
            <w:r w:rsidR="004971D5" w:rsidRPr="004D72A9">
              <w:rPr>
                <w:sz w:val="20"/>
                <w:szCs w:val="20"/>
              </w:rPr>
              <w:t xml:space="preserve"> have completed, or be enrolled in a graduate degree programme (second-level university degree or higher) </w:t>
            </w:r>
            <w:r w:rsidR="00F54895" w:rsidRPr="004D72A9">
              <w:rPr>
                <w:sz w:val="20"/>
                <w:szCs w:val="20"/>
                <w:lang w:val="en-GB"/>
              </w:rPr>
              <w:t xml:space="preserve">in human resource management or in a field of study related to behavioural science, industrial psychology, business administration, or other relevant field. </w:t>
            </w:r>
          </w:p>
          <w:p w:rsidR="00405309" w:rsidRPr="004D72A9" w:rsidRDefault="00405309" w:rsidP="004165E4">
            <w:pPr>
              <w:pStyle w:val="Akapitzlist"/>
              <w:numPr>
                <w:ilvl w:val="0"/>
                <w:numId w:val="8"/>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570D4B" w:rsidRPr="004D72A9" w:rsidRDefault="00570D4B" w:rsidP="00570D4B">
            <w:pPr>
              <w:pStyle w:val="Akapitzlist"/>
              <w:spacing w:after="0" w:line="240" w:lineRule="auto"/>
              <w:rPr>
                <w:sz w:val="20"/>
                <w:szCs w:val="20"/>
                <w:lang w:val="en-US"/>
              </w:rPr>
            </w:pPr>
          </w:p>
          <w:p w:rsidR="00405309" w:rsidRPr="004D72A9" w:rsidRDefault="00405309" w:rsidP="00405309">
            <w:pPr>
              <w:spacing w:after="40" w:line="240" w:lineRule="auto"/>
              <w:rPr>
                <w:b/>
                <w:bCs/>
                <w:sz w:val="20"/>
                <w:szCs w:val="20"/>
                <w:lang w:val="en-US"/>
              </w:rPr>
            </w:pPr>
            <w:r w:rsidRPr="004D72A9">
              <w:rPr>
                <w:b/>
                <w:bCs/>
                <w:sz w:val="20"/>
                <w:szCs w:val="20"/>
                <w:lang w:val="en-US"/>
              </w:rPr>
              <w:t>Language skills:</w:t>
            </w:r>
          </w:p>
          <w:p w:rsidR="00405309" w:rsidRPr="004D72A9" w:rsidRDefault="00405309" w:rsidP="00405309">
            <w:pPr>
              <w:pStyle w:val="Akapitzlist"/>
              <w:numPr>
                <w:ilvl w:val="0"/>
                <w:numId w:val="8"/>
              </w:numPr>
              <w:spacing w:after="40" w:line="240" w:lineRule="auto"/>
              <w:rPr>
                <w:sz w:val="20"/>
                <w:szCs w:val="20"/>
                <w:lang w:val="en-US"/>
              </w:rPr>
            </w:pPr>
            <w:r w:rsidRPr="004D72A9">
              <w:rPr>
                <w:sz w:val="20"/>
                <w:szCs w:val="20"/>
                <w:lang w:val="en-US"/>
              </w:rPr>
              <w:t xml:space="preserve">Essential requirements: Fluent reading, writing and speaking abilities in English </w:t>
            </w:r>
          </w:p>
          <w:p w:rsidR="00405309" w:rsidRPr="004D72A9" w:rsidRDefault="00405309" w:rsidP="00405309">
            <w:pPr>
              <w:pStyle w:val="Akapitzlist"/>
              <w:numPr>
                <w:ilvl w:val="0"/>
                <w:numId w:val="8"/>
              </w:numPr>
              <w:spacing w:after="40" w:line="240" w:lineRule="auto"/>
              <w:rPr>
                <w:sz w:val="20"/>
                <w:szCs w:val="20"/>
                <w:lang w:val="en-US"/>
              </w:rPr>
            </w:pPr>
            <w:r w:rsidRPr="004D72A9">
              <w:rPr>
                <w:sz w:val="20"/>
                <w:szCs w:val="20"/>
                <w:lang w:val="en-US"/>
              </w:rPr>
              <w:t>Desirable requirements: A working knowledge of a second language of the Organization (Arabic, Chinese, French, Russian, or Spanish).</w:t>
            </w:r>
          </w:p>
        </w:tc>
      </w:tr>
    </w:tbl>
    <w:p w:rsidR="00156C3A" w:rsidRDefault="00156C3A"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Default="00FE0A3E" w:rsidP="008F0D77">
      <w:pPr>
        <w:spacing w:line="240" w:lineRule="auto"/>
        <w:rPr>
          <w:sz w:val="20"/>
          <w:szCs w:val="20"/>
        </w:rPr>
      </w:pPr>
    </w:p>
    <w:p w:rsidR="00FE0A3E" w:rsidRPr="004D72A9" w:rsidRDefault="00FE0A3E" w:rsidP="008F0D77">
      <w:pPr>
        <w:spacing w:line="240" w:lineRule="auto"/>
        <w:rPr>
          <w:sz w:val="20"/>
          <w:szCs w:val="20"/>
        </w:rPr>
      </w:pPr>
    </w:p>
    <w:tbl>
      <w:tblPr>
        <w:tblW w:w="0" w:type="auto"/>
        <w:tblCellMar>
          <w:left w:w="0" w:type="dxa"/>
          <w:right w:w="0" w:type="dxa"/>
        </w:tblCellMar>
        <w:tblLook w:val="04A0" w:firstRow="1" w:lastRow="0" w:firstColumn="1" w:lastColumn="0" w:noHBand="0" w:noVBand="1"/>
      </w:tblPr>
      <w:tblGrid>
        <w:gridCol w:w="2660"/>
        <w:gridCol w:w="6916"/>
      </w:tblGrid>
      <w:tr w:rsidR="007D1050" w:rsidRPr="004D72A9" w:rsidTr="009B3BA7">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D1050" w:rsidRPr="004D72A9" w:rsidRDefault="007D1050" w:rsidP="008F0D77">
            <w:pPr>
              <w:spacing w:line="240" w:lineRule="auto"/>
              <w:rPr>
                <w:b/>
                <w:bCs/>
                <w:sz w:val="20"/>
                <w:szCs w:val="20"/>
                <w:lang w:val="en-US"/>
              </w:rPr>
            </w:pPr>
            <w:r w:rsidRPr="004D72A9">
              <w:rPr>
                <w:b/>
                <w:bCs/>
                <w:sz w:val="20"/>
                <w:szCs w:val="20"/>
                <w:lang w:val="en-US"/>
              </w:rPr>
              <w:lastRenderedPageBreak/>
              <w:t>Name of Bureau/Office</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D1050" w:rsidRPr="004D72A9" w:rsidRDefault="007D1050" w:rsidP="008F0D77">
            <w:pPr>
              <w:spacing w:after="0" w:line="240" w:lineRule="auto"/>
              <w:rPr>
                <w:rFonts w:eastAsia="Times New Roman" w:cs="Times New Roman"/>
                <w:color w:val="000000"/>
                <w:sz w:val="20"/>
                <w:szCs w:val="20"/>
                <w:lang w:val="en-GB"/>
              </w:rPr>
            </w:pPr>
            <w:r w:rsidRPr="004D72A9">
              <w:rPr>
                <w:rFonts w:eastAsia="Times New Roman" w:cs="Times New Roman"/>
                <w:color w:val="000000"/>
                <w:sz w:val="20"/>
                <w:szCs w:val="20"/>
                <w:lang w:val="en-GB"/>
              </w:rPr>
              <w:t>Asia and Pacific Office (Bangkok, Thailand)</w:t>
            </w:r>
          </w:p>
        </w:tc>
      </w:tr>
      <w:tr w:rsidR="007D1050"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1050" w:rsidRPr="004D72A9" w:rsidRDefault="007D1050" w:rsidP="008F0D77">
            <w:pPr>
              <w:spacing w:line="240" w:lineRule="auto"/>
              <w:rPr>
                <w:b/>
                <w:bCs/>
                <w:sz w:val="20"/>
                <w:szCs w:val="20"/>
                <w:lang w:val="en-US"/>
              </w:rPr>
            </w:pPr>
            <w:r w:rsidRPr="004D72A9">
              <w:rPr>
                <w:b/>
                <w:bCs/>
                <w:sz w:val="20"/>
                <w:szCs w:val="20"/>
                <w:lang w:val="en-US"/>
              </w:rPr>
              <w:t>Area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vAlign w:val="center"/>
          </w:tcPr>
          <w:p w:rsidR="007D1050" w:rsidRPr="004D72A9" w:rsidRDefault="002054A0" w:rsidP="002054A0">
            <w:pPr>
              <w:spacing w:after="0" w:line="240" w:lineRule="auto"/>
              <w:rPr>
                <w:rFonts w:eastAsia="Times New Roman" w:cs="Times New Roman"/>
                <w:color w:val="000000"/>
                <w:sz w:val="20"/>
                <w:szCs w:val="20"/>
                <w:lang w:val="en-GB"/>
              </w:rPr>
            </w:pPr>
            <w:r w:rsidRPr="004D72A9">
              <w:rPr>
                <w:rFonts w:eastAsia="Times New Roman" w:cs="Times New Roman"/>
                <w:color w:val="000000"/>
                <w:sz w:val="20"/>
                <w:szCs w:val="20"/>
                <w:lang w:val="en-GB"/>
              </w:rPr>
              <w:t xml:space="preserve">Administration </w:t>
            </w:r>
          </w:p>
        </w:tc>
      </w:tr>
      <w:tr w:rsidR="007D1050"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1050" w:rsidRPr="004D72A9" w:rsidRDefault="007D1050" w:rsidP="008F0D77">
            <w:pPr>
              <w:spacing w:line="240" w:lineRule="auto"/>
              <w:rPr>
                <w:b/>
                <w:bCs/>
                <w:sz w:val="20"/>
                <w:szCs w:val="20"/>
                <w:lang w:val="en-US"/>
              </w:rPr>
            </w:pPr>
            <w:r w:rsidRPr="004D72A9">
              <w:rPr>
                <w:b/>
                <w:bCs/>
                <w:sz w:val="20"/>
                <w:szCs w:val="20"/>
                <w:lang w:val="en-US"/>
              </w:rPr>
              <w:t>Location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vAlign w:val="center"/>
          </w:tcPr>
          <w:p w:rsidR="007D1050" w:rsidRPr="004D72A9" w:rsidRDefault="007D1050" w:rsidP="008F0D77">
            <w:pPr>
              <w:spacing w:after="0" w:line="240" w:lineRule="auto"/>
              <w:rPr>
                <w:rFonts w:eastAsia="Times New Roman" w:cs="Times New Roman"/>
                <w:color w:val="000000"/>
                <w:sz w:val="20"/>
                <w:szCs w:val="20"/>
                <w:lang w:val="en-GB"/>
              </w:rPr>
            </w:pPr>
            <w:r w:rsidRPr="004D72A9">
              <w:rPr>
                <w:rFonts w:eastAsia="Times New Roman" w:cs="Times New Roman"/>
                <w:color w:val="000000"/>
                <w:sz w:val="20"/>
                <w:szCs w:val="20"/>
                <w:lang w:val="en-GB"/>
              </w:rPr>
              <w:t>Asia and Pacific Office (Bangkok, Thailand)</w:t>
            </w:r>
          </w:p>
        </w:tc>
      </w:tr>
      <w:tr w:rsidR="007D1050"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1050" w:rsidRPr="004D72A9" w:rsidRDefault="007D1050" w:rsidP="008F0D77">
            <w:pPr>
              <w:spacing w:line="240" w:lineRule="auto"/>
              <w:rPr>
                <w:b/>
                <w:bCs/>
                <w:sz w:val="20"/>
                <w:szCs w:val="20"/>
                <w:lang w:val="en-US"/>
              </w:rPr>
            </w:pPr>
            <w:r w:rsidRPr="004D72A9">
              <w:rPr>
                <w:b/>
                <w:bCs/>
                <w:sz w:val="20"/>
                <w:szCs w:val="20"/>
                <w:lang w:val="en-US"/>
              </w:rPr>
              <w:t>Reporting relationship</w:t>
            </w:r>
          </w:p>
        </w:tc>
        <w:tc>
          <w:tcPr>
            <w:tcW w:w="6916" w:type="dxa"/>
            <w:tcBorders>
              <w:top w:val="nil"/>
              <w:left w:val="nil"/>
              <w:bottom w:val="single" w:sz="8" w:space="0" w:color="auto"/>
              <w:right w:val="single" w:sz="8" w:space="0" w:color="auto"/>
            </w:tcBorders>
            <w:tcMar>
              <w:top w:w="0" w:type="dxa"/>
              <w:left w:w="108" w:type="dxa"/>
              <w:bottom w:w="0" w:type="dxa"/>
              <w:right w:w="108" w:type="dxa"/>
            </w:tcMar>
            <w:vAlign w:val="center"/>
          </w:tcPr>
          <w:p w:rsidR="007D1050" w:rsidRPr="004D72A9" w:rsidRDefault="007D1050" w:rsidP="008F0D77">
            <w:pPr>
              <w:spacing w:after="0" w:line="240" w:lineRule="auto"/>
              <w:rPr>
                <w:rFonts w:eastAsia="Times New Roman" w:cs="Times New Roman"/>
                <w:color w:val="000000"/>
                <w:sz w:val="20"/>
                <w:szCs w:val="20"/>
                <w:lang w:val="en-GB"/>
              </w:rPr>
            </w:pPr>
            <w:r w:rsidRPr="004D72A9">
              <w:rPr>
                <w:rFonts w:eastAsia="Times New Roman" w:cs="Times New Roman"/>
                <w:color w:val="000000"/>
                <w:sz w:val="20"/>
                <w:szCs w:val="20"/>
                <w:lang w:val="en-GB"/>
              </w:rPr>
              <w:t>Administrative Officer</w:t>
            </w:r>
          </w:p>
        </w:tc>
      </w:tr>
      <w:tr w:rsidR="007D1050"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1050" w:rsidRPr="004D72A9" w:rsidRDefault="007D1050" w:rsidP="008F0D77">
            <w:pPr>
              <w:spacing w:line="240" w:lineRule="auto"/>
              <w:rPr>
                <w:b/>
                <w:bCs/>
                <w:sz w:val="20"/>
                <w:szCs w:val="20"/>
                <w:lang w:val="en-US"/>
              </w:rPr>
            </w:pPr>
            <w:r w:rsidRPr="004D72A9">
              <w:rPr>
                <w:b/>
                <w:bCs/>
                <w:sz w:val="20"/>
                <w:szCs w:val="20"/>
                <w:lang w:val="en-US"/>
              </w:rPr>
              <w:t>Duration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vAlign w:val="center"/>
          </w:tcPr>
          <w:p w:rsidR="007D1050" w:rsidRPr="004D72A9" w:rsidRDefault="002A7648" w:rsidP="00B57EA7">
            <w:pPr>
              <w:spacing w:after="0" w:line="240" w:lineRule="auto"/>
              <w:rPr>
                <w:rFonts w:eastAsia="Times New Roman" w:cs="Times New Roman"/>
                <w:color w:val="000000"/>
                <w:sz w:val="20"/>
                <w:szCs w:val="20"/>
                <w:lang w:val="en-GB"/>
              </w:rPr>
            </w:pPr>
            <w:r w:rsidRPr="004D72A9">
              <w:rPr>
                <w:rFonts w:eastAsia="Times New Roman" w:cs="Times New Roman"/>
                <w:color w:val="000000"/>
                <w:sz w:val="20"/>
                <w:szCs w:val="20"/>
                <w:lang w:val="en-GB"/>
              </w:rPr>
              <w:t>6 months</w:t>
            </w:r>
          </w:p>
        </w:tc>
      </w:tr>
      <w:tr w:rsidR="007D1050"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D1050" w:rsidRPr="004D72A9" w:rsidRDefault="007D1050" w:rsidP="008F0D77">
            <w:pPr>
              <w:spacing w:line="240" w:lineRule="auto"/>
              <w:rPr>
                <w:b/>
                <w:bCs/>
                <w:sz w:val="20"/>
                <w:szCs w:val="20"/>
                <w:lang w:val="en-US"/>
              </w:rPr>
            </w:pPr>
            <w:r w:rsidRPr="004D72A9">
              <w:rPr>
                <w:b/>
                <w:bCs/>
                <w:sz w:val="20"/>
                <w:szCs w:val="20"/>
                <w:lang w:val="en-US"/>
              </w:rPr>
              <w:t>Detailed description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5E041F" w:rsidRPr="004D72A9" w:rsidRDefault="005E041F" w:rsidP="00C33E87">
            <w:pPr>
              <w:spacing w:after="0" w:line="240" w:lineRule="auto"/>
              <w:rPr>
                <w:sz w:val="20"/>
                <w:szCs w:val="20"/>
                <w:lang w:val="en-US"/>
              </w:rPr>
            </w:pPr>
            <w:r w:rsidRPr="004D72A9">
              <w:rPr>
                <w:sz w:val="20"/>
                <w:szCs w:val="20"/>
                <w:lang w:val="en-US"/>
              </w:rPr>
              <w:t>Under the supervision of the Administrative Officer, the intern will be expected to:</w:t>
            </w:r>
          </w:p>
          <w:p w:rsidR="002A7648" w:rsidRPr="004D72A9" w:rsidRDefault="002A7648" w:rsidP="008F0D77">
            <w:pPr>
              <w:pStyle w:val="Akapitzlist"/>
              <w:numPr>
                <w:ilvl w:val="0"/>
                <w:numId w:val="8"/>
              </w:numPr>
              <w:spacing w:after="120" w:line="240" w:lineRule="auto"/>
              <w:rPr>
                <w:sz w:val="20"/>
                <w:szCs w:val="20"/>
                <w:lang w:val="en-US"/>
              </w:rPr>
            </w:pPr>
            <w:r w:rsidRPr="004D72A9">
              <w:rPr>
                <w:sz w:val="20"/>
                <w:szCs w:val="20"/>
                <w:lang w:val="en-US"/>
              </w:rPr>
              <w:t>Assist in all administrative matters and maintain proper filing of administrative documents;</w:t>
            </w:r>
          </w:p>
          <w:p w:rsidR="002A7648" w:rsidRPr="004D72A9" w:rsidRDefault="002A7648" w:rsidP="008F0D77">
            <w:pPr>
              <w:pStyle w:val="Akapitzlist"/>
              <w:numPr>
                <w:ilvl w:val="0"/>
                <w:numId w:val="8"/>
              </w:numPr>
              <w:spacing w:after="120" w:line="240" w:lineRule="auto"/>
              <w:rPr>
                <w:sz w:val="20"/>
                <w:szCs w:val="20"/>
                <w:lang w:val="en-US"/>
              </w:rPr>
            </w:pPr>
            <w:r w:rsidRPr="004D72A9">
              <w:rPr>
                <w:sz w:val="20"/>
                <w:szCs w:val="20"/>
                <w:lang w:val="en-US"/>
              </w:rPr>
              <w:t>Assist in the building maintenance, asset management, office equipment and stationery stock;</w:t>
            </w:r>
          </w:p>
          <w:p w:rsidR="002A7648" w:rsidRPr="004D72A9" w:rsidRDefault="002A7648" w:rsidP="008F0D77">
            <w:pPr>
              <w:pStyle w:val="Akapitzlist"/>
              <w:numPr>
                <w:ilvl w:val="0"/>
                <w:numId w:val="8"/>
              </w:numPr>
              <w:spacing w:after="120" w:line="240" w:lineRule="auto"/>
              <w:rPr>
                <w:sz w:val="20"/>
                <w:szCs w:val="20"/>
                <w:lang w:val="en-US"/>
              </w:rPr>
            </w:pPr>
            <w:r w:rsidRPr="004D72A9">
              <w:rPr>
                <w:sz w:val="20"/>
                <w:szCs w:val="20"/>
                <w:lang w:val="en-US"/>
              </w:rPr>
              <w:t xml:space="preserve">Assist in the preparation and logistical support and coordination for events organized at ICAO APAC Office; </w:t>
            </w:r>
          </w:p>
          <w:p w:rsidR="002A7648" w:rsidRPr="004D72A9" w:rsidRDefault="002A7648" w:rsidP="008F0D77">
            <w:pPr>
              <w:pStyle w:val="Akapitzlist"/>
              <w:numPr>
                <w:ilvl w:val="0"/>
                <w:numId w:val="8"/>
              </w:numPr>
              <w:spacing w:after="120" w:line="240" w:lineRule="auto"/>
              <w:rPr>
                <w:sz w:val="20"/>
                <w:szCs w:val="20"/>
                <w:lang w:val="en-US"/>
              </w:rPr>
            </w:pPr>
            <w:r w:rsidRPr="004D72A9">
              <w:rPr>
                <w:sz w:val="20"/>
                <w:szCs w:val="20"/>
                <w:lang w:val="en-US"/>
              </w:rPr>
              <w:t>Receive and provide information to visitors or meetings/seminars/workshops participants; and</w:t>
            </w:r>
          </w:p>
          <w:p w:rsidR="00850723" w:rsidRPr="004D72A9" w:rsidRDefault="002A7648" w:rsidP="00850723">
            <w:pPr>
              <w:pStyle w:val="Akapitzlist"/>
              <w:numPr>
                <w:ilvl w:val="0"/>
                <w:numId w:val="8"/>
              </w:numPr>
              <w:spacing w:after="120" w:line="240" w:lineRule="auto"/>
              <w:rPr>
                <w:sz w:val="20"/>
                <w:szCs w:val="20"/>
                <w:lang w:val="en-US"/>
              </w:rPr>
            </w:pPr>
            <w:r w:rsidRPr="004D72A9">
              <w:rPr>
                <w:sz w:val="20"/>
                <w:szCs w:val="20"/>
                <w:lang w:val="en-US"/>
              </w:rPr>
              <w:t>Perform other related tasks as required.</w:t>
            </w:r>
          </w:p>
        </w:tc>
      </w:tr>
      <w:tr w:rsidR="002A7648"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7648" w:rsidRPr="004D72A9" w:rsidRDefault="002A7648" w:rsidP="008F0D77">
            <w:pPr>
              <w:spacing w:line="240" w:lineRule="auto"/>
              <w:rPr>
                <w:b/>
                <w:bCs/>
                <w:sz w:val="20"/>
                <w:szCs w:val="20"/>
                <w:lang w:val="en-US"/>
              </w:rPr>
            </w:pPr>
            <w:r w:rsidRPr="004D72A9">
              <w:rPr>
                <w:b/>
                <w:bCs/>
                <w:sz w:val="20"/>
                <w:szCs w:val="20"/>
                <w:lang w:val="en-US"/>
              </w:rPr>
              <w:t>Educational requirements</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69013D" w:rsidRPr="004D72A9" w:rsidRDefault="002A7648" w:rsidP="004165E4">
            <w:pPr>
              <w:spacing w:after="40" w:line="240" w:lineRule="auto"/>
              <w:rPr>
                <w:sz w:val="20"/>
                <w:szCs w:val="20"/>
                <w:lang w:val="en-US"/>
              </w:rPr>
            </w:pPr>
            <w:r w:rsidRPr="004D72A9">
              <w:rPr>
                <w:sz w:val="20"/>
                <w:szCs w:val="20"/>
                <w:lang w:val="en-US"/>
              </w:rPr>
              <w:t xml:space="preserve">At the time of application, candidates are required to have completed or be enrolled in a graduate degree </w:t>
            </w:r>
            <w:proofErr w:type="spellStart"/>
            <w:r w:rsidRPr="004D72A9">
              <w:rPr>
                <w:sz w:val="20"/>
                <w:szCs w:val="20"/>
                <w:lang w:val="en-US"/>
              </w:rPr>
              <w:t>programme</w:t>
            </w:r>
            <w:proofErr w:type="spellEnd"/>
            <w:r w:rsidRPr="004D72A9">
              <w:rPr>
                <w:sz w:val="20"/>
                <w:szCs w:val="20"/>
                <w:lang w:val="en-US"/>
              </w:rPr>
              <w:t xml:space="preserve"> (second-level university degree or higher) in a field of study related to economics, law, commerce, and/or public or business administration.</w:t>
            </w:r>
          </w:p>
          <w:p w:rsidR="002A7648" w:rsidRPr="004D72A9" w:rsidRDefault="002A7648" w:rsidP="008F0D77">
            <w:pPr>
              <w:pStyle w:val="Akapitzlist"/>
              <w:numPr>
                <w:ilvl w:val="0"/>
                <w:numId w:val="8"/>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4971D5" w:rsidRPr="004D72A9" w:rsidRDefault="004971D5" w:rsidP="008F0D77">
            <w:pPr>
              <w:pStyle w:val="Akapitzlist"/>
              <w:spacing w:after="0" w:line="240" w:lineRule="auto"/>
              <w:rPr>
                <w:sz w:val="20"/>
                <w:szCs w:val="20"/>
                <w:lang w:val="en-US"/>
              </w:rPr>
            </w:pPr>
          </w:p>
          <w:p w:rsidR="004971D5" w:rsidRPr="004D72A9" w:rsidRDefault="002A7648" w:rsidP="008F0D77">
            <w:pPr>
              <w:spacing w:after="40" w:line="240" w:lineRule="auto"/>
              <w:rPr>
                <w:b/>
                <w:bCs/>
                <w:sz w:val="20"/>
                <w:szCs w:val="20"/>
                <w:lang w:val="en-US"/>
              </w:rPr>
            </w:pPr>
            <w:r w:rsidRPr="004D72A9">
              <w:rPr>
                <w:b/>
                <w:bCs/>
                <w:sz w:val="20"/>
                <w:szCs w:val="20"/>
                <w:lang w:val="en-US"/>
              </w:rPr>
              <w:t>Language skills</w:t>
            </w:r>
            <w:r w:rsidR="004B0099" w:rsidRPr="004D72A9">
              <w:rPr>
                <w:b/>
                <w:bCs/>
                <w:sz w:val="20"/>
                <w:szCs w:val="20"/>
                <w:lang w:val="en-US"/>
              </w:rPr>
              <w:t>:</w:t>
            </w:r>
          </w:p>
          <w:p w:rsidR="002A7648" w:rsidRPr="004D72A9" w:rsidRDefault="002A7648" w:rsidP="008F0D77">
            <w:pPr>
              <w:pStyle w:val="Akapitzlist"/>
              <w:numPr>
                <w:ilvl w:val="0"/>
                <w:numId w:val="8"/>
              </w:numPr>
              <w:spacing w:after="40" w:line="240" w:lineRule="auto"/>
              <w:rPr>
                <w:sz w:val="20"/>
                <w:szCs w:val="20"/>
                <w:lang w:val="en-US"/>
              </w:rPr>
            </w:pPr>
            <w:r w:rsidRPr="004D72A9">
              <w:rPr>
                <w:sz w:val="20"/>
                <w:szCs w:val="20"/>
                <w:lang w:val="en-US"/>
              </w:rPr>
              <w:t>Essential requirements: Fluent reading, writing and speaking abilities in English and Thai.</w:t>
            </w:r>
          </w:p>
          <w:p w:rsidR="002A7648" w:rsidRPr="004D72A9" w:rsidRDefault="002A7648" w:rsidP="008F0D77">
            <w:pPr>
              <w:pStyle w:val="Akapitzlist"/>
              <w:numPr>
                <w:ilvl w:val="0"/>
                <w:numId w:val="8"/>
              </w:numPr>
              <w:spacing w:after="120" w:line="240" w:lineRule="auto"/>
              <w:rPr>
                <w:sz w:val="20"/>
                <w:szCs w:val="20"/>
                <w:lang w:val="en-US"/>
              </w:rPr>
            </w:pPr>
            <w:r w:rsidRPr="004D72A9">
              <w:rPr>
                <w:sz w:val="20"/>
                <w:szCs w:val="20"/>
                <w:lang w:val="en-US"/>
              </w:rPr>
              <w:t>Desirable requirements: A working knowledge of a second language of the Organization (Arabic, Chinese, French, Russian, or Spanish).</w:t>
            </w:r>
          </w:p>
        </w:tc>
      </w:tr>
    </w:tbl>
    <w:p w:rsidR="001E307C" w:rsidRDefault="001E307C">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tbl>
      <w:tblPr>
        <w:tblW w:w="0" w:type="auto"/>
        <w:tblCellMar>
          <w:left w:w="0" w:type="dxa"/>
          <w:right w:w="0" w:type="dxa"/>
        </w:tblCellMar>
        <w:tblLook w:val="04A0" w:firstRow="1" w:lastRow="0" w:firstColumn="1" w:lastColumn="0" w:noHBand="0" w:noVBand="1"/>
      </w:tblPr>
      <w:tblGrid>
        <w:gridCol w:w="2660"/>
        <w:gridCol w:w="6916"/>
      </w:tblGrid>
      <w:tr w:rsidR="0089180B" w:rsidRPr="004D72A9" w:rsidTr="0089180B">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180B" w:rsidRPr="004D72A9" w:rsidRDefault="0089180B" w:rsidP="009B3BA7">
            <w:pPr>
              <w:rPr>
                <w:b/>
                <w:bCs/>
                <w:sz w:val="20"/>
                <w:szCs w:val="20"/>
                <w:lang w:val="en-US"/>
              </w:rPr>
            </w:pPr>
            <w:r w:rsidRPr="004D72A9">
              <w:rPr>
                <w:b/>
                <w:bCs/>
                <w:sz w:val="20"/>
                <w:szCs w:val="20"/>
                <w:lang w:val="en-US"/>
              </w:rPr>
              <w:t>Name of Bureau/Office</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9180B" w:rsidRPr="004D72A9" w:rsidRDefault="0089180B" w:rsidP="008F0D77">
            <w:pPr>
              <w:spacing w:line="240" w:lineRule="auto"/>
              <w:rPr>
                <w:sz w:val="20"/>
                <w:szCs w:val="20"/>
                <w:lang w:val="en-US"/>
              </w:rPr>
            </w:pPr>
            <w:r w:rsidRPr="004D72A9">
              <w:rPr>
                <w:sz w:val="20"/>
                <w:szCs w:val="20"/>
                <w:lang w:val="en-US"/>
              </w:rPr>
              <w:t>Asia and Pacific Office (Bangkok, Thailand)</w:t>
            </w:r>
          </w:p>
        </w:tc>
      </w:tr>
      <w:tr w:rsidR="0089180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80B" w:rsidRPr="004D72A9" w:rsidRDefault="0089180B" w:rsidP="009B3BA7">
            <w:pPr>
              <w:rPr>
                <w:b/>
                <w:bCs/>
                <w:sz w:val="20"/>
                <w:szCs w:val="20"/>
                <w:lang w:val="en-US"/>
              </w:rPr>
            </w:pPr>
            <w:r w:rsidRPr="004D72A9">
              <w:rPr>
                <w:b/>
                <w:bCs/>
                <w:sz w:val="20"/>
                <w:szCs w:val="20"/>
                <w:lang w:val="en-US"/>
              </w:rPr>
              <w:t>Area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89180B" w:rsidRPr="004D72A9" w:rsidRDefault="0089180B" w:rsidP="002054A0">
            <w:pPr>
              <w:spacing w:line="240" w:lineRule="auto"/>
              <w:rPr>
                <w:sz w:val="20"/>
                <w:szCs w:val="20"/>
                <w:lang w:val="en-US"/>
              </w:rPr>
            </w:pPr>
            <w:r w:rsidRPr="004D72A9">
              <w:rPr>
                <w:sz w:val="20"/>
                <w:szCs w:val="20"/>
                <w:lang w:val="en-US"/>
              </w:rPr>
              <w:t xml:space="preserve">Administration </w:t>
            </w:r>
          </w:p>
        </w:tc>
      </w:tr>
      <w:tr w:rsidR="0089180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80B" w:rsidRPr="004D72A9" w:rsidRDefault="0089180B" w:rsidP="009B3BA7">
            <w:pPr>
              <w:rPr>
                <w:b/>
                <w:bCs/>
                <w:sz w:val="20"/>
                <w:szCs w:val="20"/>
                <w:lang w:val="en-US"/>
              </w:rPr>
            </w:pPr>
            <w:r w:rsidRPr="004D72A9">
              <w:rPr>
                <w:b/>
                <w:bCs/>
                <w:sz w:val="20"/>
                <w:szCs w:val="20"/>
                <w:lang w:val="en-US"/>
              </w:rPr>
              <w:t>Location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89180B" w:rsidRPr="004D72A9" w:rsidRDefault="0089180B" w:rsidP="008F0D77">
            <w:pPr>
              <w:spacing w:line="240" w:lineRule="auto"/>
              <w:rPr>
                <w:sz w:val="20"/>
                <w:szCs w:val="20"/>
                <w:lang w:val="en-US"/>
              </w:rPr>
            </w:pPr>
            <w:r w:rsidRPr="004D72A9">
              <w:rPr>
                <w:sz w:val="20"/>
                <w:szCs w:val="20"/>
                <w:lang w:val="en-US"/>
              </w:rPr>
              <w:t>Asia and Pacific Office (Bangkok, Thailand)</w:t>
            </w:r>
          </w:p>
        </w:tc>
      </w:tr>
      <w:tr w:rsidR="0089180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80B" w:rsidRPr="004D72A9" w:rsidRDefault="0089180B" w:rsidP="009B3BA7">
            <w:pPr>
              <w:rPr>
                <w:b/>
                <w:bCs/>
                <w:sz w:val="20"/>
                <w:szCs w:val="20"/>
                <w:lang w:val="en-US"/>
              </w:rPr>
            </w:pPr>
            <w:r w:rsidRPr="004D72A9">
              <w:rPr>
                <w:b/>
                <w:bCs/>
                <w:sz w:val="20"/>
                <w:szCs w:val="20"/>
                <w:lang w:val="en-US"/>
              </w:rPr>
              <w:t>Reporting relationship</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89180B" w:rsidRPr="004D72A9" w:rsidRDefault="0080486C" w:rsidP="0080486C">
            <w:pPr>
              <w:spacing w:line="240" w:lineRule="auto"/>
              <w:rPr>
                <w:sz w:val="20"/>
                <w:szCs w:val="20"/>
                <w:lang w:val="en-US"/>
              </w:rPr>
            </w:pPr>
            <w:r w:rsidRPr="004D72A9">
              <w:rPr>
                <w:sz w:val="20"/>
                <w:szCs w:val="20"/>
                <w:lang w:val="en-US"/>
              </w:rPr>
              <w:t xml:space="preserve">Administrative Officer </w:t>
            </w:r>
          </w:p>
        </w:tc>
      </w:tr>
      <w:tr w:rsidR="0089180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80B" w:rsidRPr="004D72A9" w:rsidRDefault="0089180B" w:rsidP="009B3BA7">
            <w:pPr>
              <w:rPr>
                <w:b/>
                <w:bCs/>
                <w:sz w:val="20"/>
                <w:szCs w:val="20"/>
                <w:lang w:val="en-US"/>
              </w:rPr>
            </w:pPr>
            <w:r w:rsidRPr="004D72A9">
              <w:rPr>
                <w:b/>
                <w:bCs/>
                <w:sz w:val="20"/>
                <w:szCs w:val="20"/>
                <w:lang w:val="en-US"/>
              </w:rPr>
              <w:t>Duration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89180B" w:rsidRPr="004D72A9" w:rsidRDefault="0089180B" w:rsidP="008F0D77">
            <w:pPr>
              <w:spacing w:line="240" w:lineRule="auto"/>
              <w:rPr>
                <w:sz w:val="20"/>
                <w:szCs w:val="20"/>
                <w:lang w:val="en-US"/>
              </w:rPr>
            </w:pPr>
            <w:r w:rsidRPr="004D72A9">
              <w:rPr>
                <w:sz w:val="20"/>
                <w:szCs w:val="20"/>
                <w:lang w:val="en-US"/>
              </w:rPr>
              <w:t>6 months</w:t>
            </w:r>
          </w:p>
        </w:tc>
      </w:tr>
      <w:tr w:rsidR="0089180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80B" w:rsidRPr="004D72A9" w:rsidRDefault="0089180B" w:rsidP="009B3BA7">
            <w:pPr>
              <w:rPr>
                <w:b/>
                <w:bCs/>
                <w:sz w:val="20"/>
                <w:szCs w:val="20"/>
                <w:lang w:val="en-US"/>
              </w:rPr>
            </w:pPr>
            <w:r w:rsidRPr="004D72A9">
              <w:rPr>
                <w:b/>
                <w:bCs/>
                <w:sz w:val="20"/>
                <w:szCs w:val="20"/>
                <w:lang w:val="en-US"/>
              </w:rPr>
              <w:t>Detailed description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89180B" w:rsidRPr="004D72A9" w:rsidRDefault="0089180B" w:rsidP="0080486C">
            <w:pPr>
              <w:spacing w:after="0" w:line="240" w:lineRule="auto"/>
              <w:rPr>
                <w:sz w:val="20"/>
                <w:szCs w:val="20"/>
                <w:lang w:val="en-US"/>
              </w:rPr>
            </w:pPr>
            <w:r w:rsidRPr="004D72A9">
              <w:rPr>
                <w:sz w:val="20"/>
                <w:szCs w:val="20"/>
                <w:lang w:val="en-US"/>
              </w:rPr>
              <w:t>Under the supervision of the Administrative Officer, the intern will be expected to:</w:t>
            </w:r>
          </w:p>
          <w:p w:rsidR="0089180B" w:rsidRPr="004D72A9" w:rsidRDefault="0089180B" w:rsidP="005E041F">
            <w:pPr>
              <w:pStyle w:val="Akapitzlist"/>
              <w:numPr>
                <w:ilvl w:val="0"/>
                <w:numId w:val="29"/>
              </w:numPr>
              <w:spacing w:after="0" w:line="240" w:lineRule="auto"/>
              <w:rPr>
                <w:sz w:val="20"/>
                <w:szCs w:val="20"/>
                <w:lang w:val="en-US"/>
              </w:rPr>
            </w:pPr>
            <w:r w:rsidRPr="004D72A9">
              <w:rPr>
                <w:sz w:val="20"/>
                <w:szCs w:val="20"/>
                <w:lang w:val="en-US"/>
              </w:rPr>
              <w:t>Familiarize him/herself with all aspects of ICAO’s mission and role.</w:t>
            </w:r>
          </w:p>
          <w:p w:rsidR="0089180B" w:rsidRPr="004D72A9" w:rsidRDefault="004B0099" w:rsidP="005E041F">
            <w:pPr>
              <w:pStyle w:val="Akapitzlist"/>
              <w:numPr>
                <w:ilvl w:val="0"/>
                <w:numId w:val="29"/>
              </w:numPr>
              <w:spacing w:after="0" w:line="240" w:lineRule="auto"/>
              <w:rPr>
                <w:sz w:val="20"/>
                <w:szCs w:val="20"/>
                <w:lang w:val="en-US"/>
              </w:rPr>
            </w:pPr>
            <w:r w:rsidRPr="004D72A9">
              <w:rPr>
                <w:sz w:val="20"/>
                <w:szCs w:val="20"/>
                <w:lang w:val="en-US"/>
              </w:rPr>
              <w:t>Promote and</w:t>
            </w:r>
            <w:r w:rsidR="0089180B" w:rsidRPr="004D72A9">
              <w:rPr>
                <w:sz w:val="20"/>
                <w:szCs w:val="20"/>
                <w:lang w:val="en-US"/>
              </w:rPr>
              <w:t xml:space="preserve"> upkeep the ICAO APAC social media platforms. </w:t>
            </w:r>
          </w:p>
          <w:p w:rsidR="0089180B" w:rsidRPr="004D72A9" w:rsidRDefault="0089180B" w:rsidP="005E041F">
            <w:pPr>
              <w:pStyle w:val="Akapitzlist"/>
              <w:numPr>
                <w:ilvl w:val="0"/>
                <w:numId w:val="29"/>
              </w:numPr>
              <w:spacing w:after="0" w:line="240" w:lineRule="auto"/>
              <w:rPr>
                <w:sz w:val="20"/>
                <w:szCs w:val="20"/>
                <w:lang w:val="en-US"/>
              </w:rPr>
            </w:pPr>
            <w:r w:rsidRPr="004D72A9">
              <w:rPr>
                <w:sz w:val="20"/>
                <w:szCs w:val="20"/>
                <w:lang w:val="en-US"/>
              </w:rPr>
              <w:t>Assist in the development of news stories and corporate/marketing communications messages/materials.</w:t>
            </w:r>
          </w:p>
          <w:p w:rsidR="0089180B" w:rsidRPr="004D72A9" w:rsidRDefault="0089180B" w:rsidP="005E041F">
            <w:pPr>
              <w:pStyle w:val="Akapitzlist"/>
              <w:numPr>
                <w:ilvl w:val="0"/>
                <w:numId w:val="29"/>
              </w:numPr>
              <w:spacing w:after="0" w:line="240" w:lineRule="auto"/>
              <w:rPr>
                <w:sz w:val="20"/>
                <w:szCs w:val="20"/>
                <w:lang w:val="en-US"/>
              </w:rPr>
            </w:pPr>
            <w:r w:rsidRPr="004D72A9">
              <w:rPr>
                <w:sz w:val="20"/>
                <w:szCs w:val="20"/>
                <w:lang w:val="en-US"/>
              </w:rPr>
              <w:t>Provide proofreading, fact-checking and research support to the officers and staff of the APAC.</w:t>
            </w:r>
          </w:p>
          <w:p w:rsidR="00850723" w:rsidRPr="004D72A9" w:rsidRDefault="0089180B" w:rsidP="005E041F">
            <w:pPr>
              <w:pStyle w:val="Akapitzlist"/>
              <w:numPr>
                <w:ilvl w:val="0"/>
                <w:numId w:val="29"/>
              </w:numPr>
              <w:spacing w:after="0" w:line="240" w:lineRule="auto"/>
              <w:rPr>
                <w:sz w:val="20"/>
                <w:szCs w:val="20"/>
                <w:lang w:val="en-US"/>
              </w:rPr>
            </w:pPr>
            <w:r w:rsidRPr="004D72A9">
              <w:rPr>
                <w:sz w:val="20"/>
                <w:szCs w:val="20"/>
                <w:lang w:val="en-US"/>
              </w:rPr>
              <w:t>Suggest edits and link/content revisions on the ICAO APAC public website.</w:t>
            </w:r>
          </w:p>
          <w:p w:rsidR="005E041F" w:rsidRPr="004D72A9" w:rsidRDefault="005E041F" w:rsidP="005E041F">
            <w:pPr>
              <w:pStyle w:val="Akapitzlist"/>
              <w:numPr>
                <w:ilvl w:val="0"/>
                <w:numId w:val="29"/>
              </w:numPr>
              <w:spacing w:after="0" w:line="240" w:lineRule="auto"/>
              <w:rPr>
                <w:sz w:val="20"/>
                <w:szCs w:val="20"/>
                <w:lang w:val="en-US"/>
              </w:rPr>
            </w:pPr>
            <w:r w:rsidRPr="004D72A9">
              <w:rPr>
                <w:sz w:val="20"/>
                <w:szCs w:val="20"/>
                <w:lang w:val="en-US"/>
              </w:rPr>
              <w:t xml:space="preserve">Ability to use and manage social media pages such as Facebook, Twitter, and LinkedIn etc. </w:t>
            </w:r>
          </w:p>
          <w:p w:rsidR="005E041F" w:rsidRPr="004D72A9" w:rsidRDefault="005E041F" w:rsidP="005E041F">
            <w:pPr>
              <w:pStyle w:val="Akapitzlist"/>
              <w:numPr>
                <w:ilvl w:val="0"/>
                <w:numId w:val="29"/>
              </w:numPr>
              <w:spacing w:after="0" w:line="240" w:lineRule="auto"/>
              <w:rPr>
                <w:sz w:val="20"/>
                <w:szCs w:val="20"/>
                <w:lang w:val="en-US"/>
              </w:rPr>
            </w:pPr>
            <w:r w:rsidRPr="004D72A9">
              <w:rPr>
                <w:sz w:val="20"/>
                <w:szCs w:val="20"/>
                <w:lang w:val="en-US"/>
              </w:rPr>
              <w:t>Computer skills and skill in graphic design and Photoshop is an advantage</w:t>
            </w:r>
          </w:p>
          <w:p w:rsidR="00850723" w:rsidRPr="004D72A9" w:rsidRDefault="00850723" w:rsidP="00850723">
            <w:pPr>
              <w:spacing w:after="0" w:line="240" w:lineRule="auto"/>
              <w:rPr>
                <w:sz w:val="20"/>
                <w:szCs w:val="20"/>
                <w:lang w:val="en-US"/>
              </w:rPr>
            </w:pPr>
          </w:p>
        </w:tc>
      </w:tr>
      <w:tr w:rsidR="0089180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80B" w:rsidRPr="004D72A9" w:rsidRDefault="0089180B" w:rsidP="009B3BA7">
            <w:pPr>
              <w:rPr>
                <w:b/>
                <w:bCs/>
                <w:sz w:val="20"/>
                <w:szCs w:val="20"/>
                <w:lang w:val="en-US"/>
              </w:rPr>
            </w:pPr>
            <w:r w:rsidRPr="004D72A9">
              <w:rPr>
                <w:b/>
                <w:bCs/>
                <w:sz w:val="20"/>
                <w:szCs w:val="20"/>
                <w:lang w:val="en-GB"/>
              </w:rPr>
              <w:t>Educational requirements</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89180B" w:rsidRPr="004D72A9" w:rsidRDefault="0089180B" w:rsidP="004165E4">
            <w:pPr>
              <w:spacing w:after="0" w:line="240" w:lineRule="auto"/>
              <w:rPr>
                <w:sz w:val="20"/>
                <w:szCs w:val="20"/>
                <w:lang w:val="en-US"/>
              </w:rPr>
            </w:pPr>
            <w:r w:rsidRPr="004D72A9">
              <w:rPr>
                <w:sz w:val="20"/>
                <w:szCs w:val="20"/>
                <w:lang w:val="en-US"/>
              </w:rPr>
              <w:t>At the time of application, candidates are required to have completed or be enrolled in a graduate degree (second-level university degree or higher) in a field of study related to public information, communications</w:t>
            </w:r>
            <w:r w:rsidR="004B0099" w:rsidRPr="004D72A9">
              <w:rPr>
                <w:sz w:val="20"/>
                <w:szCs w:val="20"/>
                <w:lang w:val="en-US"/>
              </w:rPr>
              <w:t>, journalism</w:t>
            </w:r>
            <w:r w:rsidRPr="004D72A9">
              <w:rPr>
                <w:sz w:val="20"/>
                <w:szCs w:val="20"/>
                <w:lang w:val="en-US"/>
              </w:rPr>
              <w:t>, Marketing or in related field.</w:t>
            </w:r>
          </w:p>
          <w:p w:rsidR="00FC0768" w:rsidRPr="004D72A9" w:rsidRDefault="00FC0768" w:rsidP="00FC0768">
            <w:pPr>
              <w:pStyle w:val="Akapitzlist"/>
              <w:numPr>
                <w:ilvl w:val="0"/>
                <w:numId w:val="16"/>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4971D5" w:rsidRPr="004D72A9" w:rsidRDefault="004971D5" w:rsidP="008F0D77">
            <w:pPr>
              <w:pStyle w:val="Akapitzlist"/>
              <w:spacing w:after="0" w:line="240" w:lineRule="auto"/>
              <w:rPr>
                <w:sz w:val="20"/>
                <w:szCs w:val="20"/>
                <w:lang w:val="en-US"/>
              </w:rPr>
            </w:pPr>
          </w:p>
          <w:p w:rsidR="004971D5" w:rsidRPr="004D72A9" w:rsidRDefault="0089180B" w:rsidP="00850723">
            <w:pPr>
              <w:spacing w:after="0"/>
              <w:rPr>
                <w:b/>
                <w:bCs/>
                <w:sz w:val="20"/>
                <w:szCs w:val="20"/>
                <w:lang w:val="en-US"/>
              </w:rPr>
            </w:pPr>
            <w:r w:rsidRPr="004D72A9">
              <w:rPr>
                <w:b/>
                <w:bCs/>
                <w:sz w:val="20"/>
                <w:szCs w:val="20"/>
                <w:lang w:val="en-US"/>
              </w:rPr>
              <w:t>Language skills</w:t>
            </w:r>
            <w:r w:rsidR="004B190D" w:rsidRPr="004D72A9">
              <w:rPr>
                <w:b/>
                <w:bCs/>
                <w:sz w:val="20"/>
                <w:szCs w:val="20"/>
                <w:lang w:val="en-US"/>
              </w:rPr>
              <w:t>:</w:t>
            </w:r>
          </w:p>
          <w:p w:rsidR="0089180B" w:rsidRPr="004D72A9" w:rsidRDefault="0089180B" w:rsidP="00FC0768">
            <w:pPr>
              <w:pStyle w:val="Akapitzlist"/>
              <w:numPr>
                <w:ilvl w:val="0"/>
                <w:numId w:val="16"/>
              </w:numPr>
              <w:spacing w:after="0"/>
              <w:rPr>
                <w:sz w:val="20"/>
                <w:szCs w:val="20"/>
                <w:lang w:val="en-US"/>
              </w:rPr>
            </w:pPr>
            <w:r w:rsidRPr="004D72A9">
              <w:rPr>
                <w:sz w:val="20"/>
                <w:szCs w:val="20"/>
                <w:lang w:val="en-US"/>
              </w:rPr>
              <w:t>Essential requirements: Fluent reading, writing and speaking abilities in English and Thai.</w:t>
            </w:r>
          </w:p>
          <w:p w:rsidR="0089180B" w:rsidRPr="004D72A9" w:rsidRDefault="0089180B" w:rsidP="00FC0768">
            <w:pPr>
              <w:pStyle w:val="Akapitzlist"/>
              <w:numPr>
                <w:ilvl w:val="0"/>
                <w:numId w:val="16"/>
              </w:numPr>
              <w:spacing w:after="0" w:line="240" w:lineRule="auto"/>
              <w:rPr>
                <w:sz w:val="20"/>
                <w:szCs w:val="20"/>
                <w:lang w:val="en-US"/>
              </w:rPr>
            </w:pPr>
            <w:r w:rsidRPr="004D72A9">
              <w:rPr>
                <w:sz w:val="20"/>
                <w:szCs w:val="20"/>
                <w:lang w:val="en-US"/>
              </w:rPr>
              <w:t>Desirable requirements: A working knowledge of a second language of the Organization (Arabic, Chinese, French, Russian, or Spanish).</w:t>
            </w:r>
          </w:p>
        </w:tc>
      </w:tr>
    </w:tbl>
    <w:p w:rsidR="001E307C" w:rsidRDefault="001E307C">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Pr="004D72A9" w:rsidRDefault="00FE0A3E">
      <w:pPr>
        <w:rPr>
          <w:sz w:val="20"/>
          <w:szCs w:val="20"/>
        </w:rPr>
      </w:pPr>
    </w:p>
    <w:tbl>
      <w:tblPr>
        <w:tblW w:w="0" w:type="auto"/>
        <w:tblCellMar>
          <w:left w:w="0" w:type="dxa"/>
          <w:right w:w="0" w:type="dxa"/>
        </w:tblCellMar>
        <w:tblLook w:val="04A0" w:firstRow="1" w:lastRow="0" w:firstColumn="1" w:lastColumn="0" w:noHBand="0" w:noVBand="1"/>
      </w:tblPr>
      <w:tblGrid>
        <w:gridCol w:w="2660"/>
        <w:gridCol w:w="6916"/>
      </w:tblGrid>
      <w:tr w:rsidR="00C31D3C" w:rsidRPr="004D72A9" w:rsidTr="009B3BA7">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lastRenderedPageBreak/>
              <w:t>Name of Bureau/Office</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31D3C" w:rsidRPr="004D72A9" w:rsidRDefault="00C31D3C" w:rsidP="008F0D77">
            <w:pPr>
              <w:spacing w:after="0" w:line="240" w:lineRule="auto"/>
              <w:rPr>
                <w:rFonts w:eastAsia="Times New Roman" w:cs="Times New Roman"/>
                <w:color w:val="000000"/>
                <w:sz w:val="20"/>
                <w:szCs w:val="20"/>
                <w:lang w:val="en-GB"/>
              </w:rPr>
            </w:pPr>
            <w:r w:rsidRPr="004D72A9">
              <w:rPr>
                <w:rFonts w:eastAsia="Times New Roman" w:cs="Times New Roman"/>
                <w:color w:val="000000"/>
                <w:sz w:val="20"/>
                <w:szCs w:val="20"/>
                <w:lang w:val="en-GB"/>
              </w:rPr>
              <w:t>Asia and Pacific Office (Bangkok, Thailand)</w:t>
            </w:r>
          </w:p>
        </w:tc>
      </w:tr>
      <w:tr w:rsidR="00C31D3C"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t>Area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vAlign w:val="center"/>
          </w:tcPr>
          <w:p w:rsidR="00C31D3C" w:rsidRPr="004D72A9" w:rsidRDefault="00C31D3C" w:rsidP="008F0D77">
            <w:pPr>
              <w:spacing w:after="0" w:line="240" w:lineRule="auto"/>
              <w:rPr>
                <w:rFonts w:eastAsia="Times New Roman" w:cs="Times New Roman"/>
                <w:color w:val="000000"/>
                <w:sz w:val="20"/>
                <w:szCs w:val="20"/>
                <w:lang w:val="en-GB"/>
              </w:rPr>
            </w:pPr>
            <w:r w:rsidRPr="004D72A9">
              <w:rPr>
                <w:rFonts w:eastAsia="Times New Roman" w:cs="Times New Roman"/>
                <w:color w:val="000000"/>
                <w:sz w:val="20"/>
                <w:szCs w:val="20"/>
                <w:lang w:val="en-GB"/>
              </w:rPr>
              <w:t>Aerodrom</w:t>
            </w:r>
            <w:r w:rsidR="0080486C" w:rsidRPr="004D72A9">
              <w:rPr>
                <w:rFonts w:eastAsia="Times New Roman" w:cs="Times New Roman"/>
                <w:color w:val="000000"/>
                <w:sz w:val="20"/>
                <w:szCs w:val="20"/>
                <w:lang w:val="en-GB"/>
              </w:rPr>
              <w:t xml:space="preserve">es and Ground Aids </w:t>
            </w:r>
          </w:p>
        </w:tc>
      </w:tr>
      <w:tr w:rsidR="00C31D3C"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t>Location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vAlign w:val="center"/>
          </w:tcPr>
          <w:p w:rsidR="00C31D3C" w:rsidRPr="004D72A9" w:rsidRDefault="00C31D3C" w:rsidP="008F0D77">
            <w:pPr>
              <w:spacing w:after="0" w:line="240" w:lineRule="auto"/>
              <w:rPr>
                <w:rFonts w:eastAsia="Times New Roman" w:cs="Times New Roman"/>
                <w:color w:val="000000"/>
                <w:sz w:val="20"/>
                <w:szCs w:val="20"/>
                <w:lang w:val="en-GB"/>
              </w:rPr>
            </w:pPr>
            <w:r w:rsidRPr="004D72A9">
              <w:rPr>
                <w:rFonts w:eastAsia="Times New Roman" w:cs="Times New Roman"/>
                <w:color w:val="000000"/>
                <w:sz w:val="20"/>
                <w:szCs w:val="20"/>
                <w:lang w:val="en-GB"/>
              </w:rPr>
              <w:t>Asia and Pacific Office (Bangkok, Thailand)</w:t>
            </w:r>
          </w:p>
        </w:tc>
      </w:tr>
      <w:tr w:rsidR="00C31D3C"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t>Reporting relationship</w:t>
            </w:r>
          </w:p>
        </w:tc>
        <w:tc>
          <w:tcPr>
            <w:tcW w:w="6916" w:type="dxa"/>
            <w:tcBorders>
              <w:top w:val="nil"/>
              <w:left w:val="nil"/>
              <w:bottom w:val="single" w:sz="8" w:space="0" w:color="auto"/>
              <w:right w:val="single" w:sz="8" w:space="0" w:color="auto"/>
            </w:tcBorders>
            <w:tcMar>
              <w:top w:w="0" w:type="dxa"/>
              <w:left w:w="108" w:type="dxa"/>
              <w:bottom w:w="0" w:type="dxa"/>
              <w:right w:w="108" w:type="dxa"/>
            </w:tcMar>
            <w:vAlign w:val="center"/>
          </w:tcPr>
          <w:p w:rsidR="00C31D3C" w:rsidRPr="004D72A9" w:rsidRDefault="00C31D3C" w:rsidP="008F0D77">
            <w:pPr>
              <w:spacing w:line="240" w:lineRule="auto"/>
              <w:rPr>
                <w:color w:val="000000"/>
                <w:sz w:val="20"/>
                <w:szCs w:val="20"/>
              </w:rPr>
            </w:pPr>
            <w:r w:rsidRPr="004D72A9">
              <w:rPr>
                <w:color w:val="000000"/>
                <w:sz w:val="20"/>
                <w:szCs w:val="20"/>
              </w:rPr>
              <w:t>Regional Officer, Aerodromes and Ground Aids</w:t>
            </w:r>
          </w:p>
        </w:tc>
      </w:tr>
      <w:tr w:rsidR="00C31D3C"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t>Duration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vAlign w:val="center"/>
          </w:tcPr>
          <w:p w:rsidR="00425641" w:rsidRPr="004D72A9" w:rsidRDefault="00C31D3C" w:rsidP="007A3CE8">
            <w:pPr>
              <w:spacing w:line="240" w:lineRule="auto"/>
              <w:rPr>
                <w:color w:val="000000"/>
                <w:sz w:val="20"/>
                <w:szCs w:val="20"/>
              </w:rPr>
            </w:pPr>
            <w:r w:rsidRPr="004D72A9">
              <w:rPr>
                <w:color w:val="000000"/>
                <w:sz w:val="20"/>
                <w:szCs w:val="20"/>
              </w:rPr>
              <w:t>6 months</w:t>
            </w:r>
            <w:r w:rsidR="007A3CE8" w:rsidRPr="004D72A9">
              <w:rPr>
                <w:color w:val="000000"/>
                <w:sz w:val="20"/>
                <w:szCs w:val="20"/>
              </w:rPr>
              <w:t xml:space="preserve"> </w:t>
            </w:r>
          </w:p>
        </w:tc>
      </w:tr>
      <w:tr w:rsidR="00C31D3C"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t>Detailed description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5E041F" w:rsidRPr="004D72A9" w:rsidRDefault="005E041F" w:rsidP="005E041F">
            <w:pPr>
              <w:spacing w:after="120" w:line="240" w:lineRule="auto"/>
              <w:rPr>
                <w:sz w:val="20"/>
                <w:szCs w:val="20"/>
                <w:lang w:val="en-US"/>
              </w:rPr>
            </w:pPr>
            <w:r w:rsidRPr="004D72A9">
              <w:rPr>
                <w:sz w:val="20"/>
                <w:szCs w:val="20"/>
                <w:lang w:val="en-US"/>
              </w:rPr>
              <w:t xml:space="preserve">Under the supervision of the Regional Officer </w:t>
            </w:r>
            <w:r w:rsidRPr="004D72A9">
              <w:rPr>
                <w:color w:val="000000"/>
                <w:sz w:val="20"/>
                <w:szCs w:val="20"/>
              </w:rPr>
              <w:t>Aerodromes and Ground Aids</w:t>
            </w:r>
            <w:r w:rsidRPr="004D72A9">
              <w:rPr>
                <w:sz w:val="20"/>
                <w:szCs w:val="20"/>
                <w:lang w:val="en-US"/>
              </w:rPr>
              <w:t xml:space="preserve"> the intern will be expected to:</w:t>
            </w:r>
          </w:p>
          <w:p w:rsidR="002A7648" w:rsidRPr="004D72A9" w:rsidRDefault="002A7648" w:rsidP="008F0D77">
            <w:pPr>
              <w:pStyle w:val="Akapitzlist"/>
              <w:numPr>
                <w:ilvl w:val="0"/>
                <w:numId w:val="8"/>
              </w:numPr>
              <w:spacing w:after="120" w:line="240" w:lineRule="auto"/>
              <w:rPr>
                <w:sz w:val="20"/>
                <w:szCs w:val="20"/>
                <w:lang w:val="en-US"/>
              </w:rPr>
            </w:pPr>
            <w:r w:rsidRPr="004D72A9">
              <w:rPr>
                <w:sz w:val="20"/>
                <w:szCs w:val="20"/>
                <w:lang w:val="en-US"/>
              </w:rPr>
              <w:t>Assist in the development of materials for ICAO meetings, workshops, seminars, etc. related to AGA including Aerodrome Operations and Planning (AOP) Sub Group &amp; Asia/Pacific Airport Collaborative Decision Making Task Force (APA-CDM/TF);</w:t>
            </w:r>
          </w:p>
          <w:p w:rsidR="002A7648" w:rsidRPr="004D72A9" w:rsidRDefault="002A7648" w:rsidP="008F0D77">
            <w:pPr>
              <w:pStyle w:val="Akapitzlist"/>
              <w:numPr>
                <w:ilvl w:val="0"/>
                <w:numId w:val="8"/>
              </w:numPr>
              <w:spacing w:after="120" w:line="240" w:lineRule="auto"/>
              <w:rPr>
                <w:sz w:val="20"/>
                <w:szCs w:val="20"/>
                <w:lang w:val="en-US"/>
              </w:rPr>
            </w:pPr>
            <w:r w:rsidRPr="004D72A9">
              <w:rPr>
                <w:sz w:val="20"/>
                <w:szCs w:val="20"/>
                <w:lang w:val="en-US"/>
              </w:rPr>
              <w:t>Assist in the development of regional guidance and planning materials related to AOP including APA-CDM;</w:t>
            </w:r>
          </w:p>
          <w:p w:rsidR="002A7648" w:rsidRPr="004D72A9" w:rsidRDefault="002A7648" w:rsidP="008F0D77">
            <w:pPr>
              <w:pStyle w:val="Akapitzlist"/>
              <w:numPr>
                <w:ilvl w:val="0"/>
                <w:numId w:val="8"/>
              </w:numPr>
              <w:spacing w:after="120" w:line="240" w:lineRule="auto"/>
              <w:rPr>
                <w:sz w:val="20"/>
                <w:szCs w:val="20"/>
                <w:lang w:val="en-US"/>
              </w:rPr>
            </w:pPr>
            <w:r w:rsidRPr="004D72A9">
              <w:rPr>
                <w:sz w:val="20"/>
                <w:szCs w:val="20"/>
                <w:lang w:val="en-US"/>
              </w:rPr>
              <w:t>Assist in the presentation and analysis of survey results including APA-CDM Implementation Survey Results;</w:t>
            </w:r>
          </w:p>
          <w:p w:rsidR="002A7648" w:rsidRPr="004D72A9" w:rsidRDefault="002A7648" w:rsidP="008F0D77">
            <w:pPr>
              <w:pStyle w:val="Akapitzlist"/>
              <w:numPr>
                <w:ilvl w:val="0"/>
                <w:numId w:val="8"/>
              </w:numPr>
              <w:spacing w:after="120" w:line="240" w:lineRule="auto"/>
              <w:rPr>
                <w:sz w:val="20"/>
                <w:szCs w:val="20"/>
                <w:lang w:val="en-US"/>
              </w:rPr>
            </w:pPr>
            <w:r w:rsidRPr="004D72A9">
              <w:rPr>
                <w:sz w:val="20"/>
                <w:szCs w:val="20"/>
                <w:lang w:val="en-US"/>
              </w:rPr>
              <w:t xml:space="preserve"> Assist in the maintenance and development of technical information posted on the ICAO APAC Office website related to Air Navigation Plan (ANP), APANPIRG, AOP, APA-CDM and AGA matters; </w:t>
            </w:r>
          </w:p>
          <w:p w:rsidR="002A7648" w:rsidRPr="004D72A9" w:rsidRDefault="002A7648" w:rsidP="008F0D77">
            <w:pPr>
              <w:pStyle w:val="Akapitzlist"/>
              <w:numPr>
                <w:ilvl w:val="0"/>
                <w:numId w:val="8"/>
              </w:numPr>
              <w:spacing w:after="120" w:line="240" w:lineRule="auto"/>
              <w:rPr>
                <w:sz w:val="20"/>
                <w:szCs w:val="20"/>
                <w:lang w:val="en-US"/>
              </w:rPr>
            </w:pPr>
            <w:r w:rsidRPr="004D72A9">
              <w:rPr>
                <w:sz w:val="20"/>
                <w:szCs w:val="20"/>
                <w:lang w:val="en-US"/>
              </w:rPr>
              <w:t>Assist in the maintenance and updating of contact lists; and</w:t>
            </w:r>
          </w:p>
          <w:p w:rsidR="00850723" w:rsidRPr="004D72A9" w:rsidRDefault="002A7648" w:rsidP="00850723">
            <w:pPr>
              <w:pStyle w:val="Akapitzlist"/>
              <w:numPr>
                <w:ilvl w:val="0"/>
                <w:numId w:val="8"/>
              </w:numPr>
              <w:spacing w:after="120" w:line="240" w:lineRule="auto"/>
              <w:rPr>
                <w:sz w:val="20"/>
                <w:szCs w:val="20"/>
                <w:lang w:val="en-US"/>
              </w:rPr>
            </w:pPr>
            <w:r w:rsidRPr="004D72A9">
              <w:rPr>
                <w:sz w:val="20"/>
                <w:szCs w:val="20"/>
                <w:lang w:val="en-US"/>
              </w:rPr>
              <w:t>Perform other related tasks as required.</w:t>
            </w:r>
          </w:p>
        </w:tc>
      </w:tr>
      <w:tr w:rsidR="00D023DC"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DC" w:rsidRPr="004D72A9" w:rsidRDefault="00D023DC" w:rsidP="009B3BA7">
            <w:pPr>
              <w:rPr>
                <w:b/>
                <w:bCs/>
                <w:sz w:val="20"/>
                <w:szCs w:val="20"/>
                <w:lang w:val="en-US"/>
              </w:rPr>
            </w:pPr>
            <w:r w:rsidRPr="004D72A9">
              <w:rPr>
                <w:b/>
                <w:bCs/>
                <w:sz w:val="20"/>
                <w:szCs w:val="20"/>
                <w:lang w:val="en-US"/>
              </w:rPr>
              <w:t>Educational requirements</w:t>
            </w:r>
          </w:p>
        </w:tc>
        <w:tc>
          <w:tcPr>
            <w:tcW w:w="6916" w:type="dxa"/>
            <w:tcBorders>
              <w:top w:val="nil"/>
              <w:left w:val="nil"/>
              <w:bottom w:val="single" w:sz="8" w:space="0" w:color="auto"/>
              <w:right w:val="single" w:sz="8" w:space="0" w:color="auto"/>
            </w:tcBorders>
            <w:tcMar>
              <w:top w:w="0" w:type="dxa"/>
              <w:left w:w="108" w:type="dxa"/>
              <w:bottom w:w="0" w:type="dxa"/>
              <w:right w:w="108" w:type="dxa"/>
            </w:tcMar>
            <w:vAlign w:val="center"/>
          </w:tcPr>
          <w:p w:rsidR="0069013D" w:rsidRPr="004D72A9" w:rsidRDefault="005E041F" w:rsidP="005E041F">
            <w:pPr>
              <w:spacing w:after="0"/>
              <w:rPr>
                <w:color w:val="000000"/>
                <w:sz w:val="20"/>
                <w:szCs w:val="20"/>
              </w:rPr>
            </w:pPr>
            <w:r w:rsidRPr="004D72A9">
              <w:rPr>
                <w:color w:val="000000"/>
                <w:sz w:val="20"/>
                <w:szCs w:val="20"/>
              </w:rPr>
              <w:t xml:space="preserve">At the time of application, candidates are required to have completed or be enrolled in a graduate degree programme (second-level university degree or higher </w:t>
            </w:r>
            <w:r w:rsidR="00D023DC" w:rsidRPr="004D72A9">
              <w:rPr>
                <w:color w:val="000000"/>
                <w:sz w:val="20"/>
                <w:szCs w:val="20"/>
              </w:rPr>
              <w:t xml:space="preserve">in a field of study related to Airport Engineering/Management or Airport Safety Management or Air Transport Operations Management or an equivalent </w:t>
            </w:r>
            <w:r w:rsidR="00B57EA7" w:rsidRPr="004D72A9">
              <w:rPr>
                <w:color w:val="000000"/>
                <w:sz w:val="20"/>
                <w:szCs w:val="20"/>
              </w:rPr>
              <w:t xml:space="preserve">to </w:t>
            </w:r>
            <w:r w:rsidR="00D023DC" w:rsidRPr="004D72A9">
              <w:rPr>
                <w:color w:val="000000"/>
                <w:sz w:val="20"/>
                <w:szCs w:val="20"/>
              </w:rPr>
              <w:t>Aviation Management Degree.</w:t>
            </w:r>
          </w:p>
          <w:p w:rsidR="00FC0768" w:rsidRPr="004D72A9" w:rsidRDefault="00FC0768" w:rsidP="00FC0768">
            <w:pPr>
              <w:pStyle w:val="Akapitzlist"/>
              <w:numPr>
                <w:ilvl w:val="0"/>
                <w:numId w:val="10"/>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FC0768" w:rsidRPr="004D72A9" w:rsidRDefault="00FC0768" w:rsidP="00FC0768">
            <w:pPr>
              <w:spacing w:after="0" w:line="240" w:lineRule="auto"/>
              <w:rPr>
                <w:color w:val="000000"/>
                <w:sz w:val="20"/>
                <w:szCs w:val="20"/>
              </w:rPr>
            </w:pPr>
          </w:p>
          <w:p w:rsidR="00D023DC" w:rsidRPr="004D72A9" w:rsidRDefault="00D023DC" w:rsidP="00850723">
            <w:pPr>
              <w:spacing w:after="0"/>
              <w:rPr>
                <w:b/>
                <w:bCs/>
                <w:color w:val="000000"/>
                <w:sz w:val="20"/>
                <w:szCs w:val="20"/>
              </w:rPr>
            </w:pPr>
            <w:r w:rsidRPr="004D72A9">
              <w:rPr>
                <w:b/>
                <w:bCs/>
                <w:color w:val="000000"/>
                <w:sz w:val="20"/>
                <w:szCs w:val="20"/>
              </w:rPr>
              <w:t>Language skills</w:t>
            </w:r>
            <w:r w:rsidR="00275BE9" w:rsidRPr="004D72A9">
              <w:rPr>
                <w:b/>
                <w:bCs/>
                <w:color w:val="000000"/>
                <w:sz w:val="20"/>
                <w:szCs w:val="20"/>
              </w:rPr>
              <w:t>:</w:t>
            </w:r>
          </w:p>
          <w:p w:rsidR="00D023DC" w:rsidRPr="004D72A9" w:rsidRDefault="00D023DC" w:rsidP="00FC0768">
            <w:pPr>
              <w:pStyle w:val="Akapitzlist"/>
              <w:numPr>
                <w:ilvl w:val="0"/>
                <w:numId w:val="10"/>
              </w:numPr>
              <w:spacing w:after="0"/>
              <w:rPr>
                <w:color w:val="000000"/>
                <w:sz w:val="20"/>
                <w:szCs w:val="20"/>
              </w:rPr>
            </w:pPr>
            <w:r w:rsidRPr="004D72A9">
              <w:rPr>
                <w:color w:val="000000"/>
                <w:sz w:val="20"/>
                <w:szCs w:val="20"/>
              </w:rPr>
              <w:t>Essential requirements: Fluent reading, writing and speaking abilities in English.</w:t>
            </w:r>
          </w:p>
          <w:p w:rsidR="00D023DC" w:rsidRPr="004D72A9" w:rsidRDefault="00D023DC" w:rsidP="00FC0768">
            <w:pPr>
              <w:pStyle w:val="Akapitzlist"/>
              <w:numPr>
                <w:ilvl w:val="0"/>
                <w:numId w:val="10"/>
              </w:numPr>
              <w:spacing w:after="0" w:line="240" w:lineRule="auto"/>
              <w:rPr>
                <w:color w:val="000000"/>
                <w:sz w:val="20"/>
                <w:szCs w:val="20"/>
              </w:rPr>
            </w:pPr>
            <w:r w:rsidRPr="004D72A9">
              <w:rPr>
                <w:color w:val="000000"/>
                <w:sz w:val="20"/>
                <w:szCs w:val="20"/>
              </w:rPr>
              <w:t>Desirable requirements: A working knowledge of a second language of the Organization (Arabic, Chinese, French, Russian, or Spanish).</w:t>
            </w:r>
          </w:p>
        </w:tc>
      </w:tr>
    </w:tbl>
    <w:p w:rsidR="001E307C" w:rsidRDefault="001E307C">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Pr="004D72A9" w:rsidRDefault="00FE0A3E">
      <w:pPr>
        <w:rPr>
          <w:sz w:val="20"/>
          <w:szCs w:val="20"/>
        </w:rPr>
      </w:pPr>
    </w:p>
    <w:tbl>
      <w:tblPr>
        <w:tblW w:w="9889" w:type="dxa"/>
        <w:tblCellMar>
          <w:left w:w="0" w:type="dxa"/>
          <w:right w:w="0" w:type="dxa"/>
        </w:tblCellMar>
        <w:tblLook w:val="04A0" w:firstRow="1" w:lastRow="0" w:firstColumn="1" w:lastColumn="0" w:noHBand="0" w:noVBand="1"/>
      </w:tblPr>
      <w:tblGrid>
        <w:gridCol w:w="2660"/>
        <w:gridCol w:w="7229"/>
      </w:tblGrid>
      <w:tr w:rsidR="00C31D3C" w:rsidRPr="004D72A9" w:rsidTr="00CE4D90">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lastRenderedPageBreak/>
              <w:t>Name of Bureau/Office</w:t>
            </w:r>
          </w:p>
        </w:tc>
        <w:tc>
          <w:tcPr>
            <w:tcW w:w="72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D3C" w:rsidRPr="004D72A9" w:rsidRDefault="003623BC" w:rsidP="003623BC">
            <w:pPr>
              <w:rPr>
                <w:sz w:val="20"/>
                <w:szCs w:val="20"/>
                <w:lang w:val="en-US"/>
              </w:rPr>
            </w:pPr>
            <w:r w:rsidRPr="004D72A9">
              <w:rPr>
                <w:sz w:val="20"/>
                <w:szCs w:val="20"/>
                <w:lang w:val="en-US"/>
              </w:rPr>
              <w:t>Asia and Pacific Office (Bangkok, Thailand)</w:t>
            </w:r>
          </w:p>
        </w:tc>
      </w:tr>
      <w:tr w:rsidR="00C31D3C" w:rsidRPr="004D72A9" w:rsidTr="00CE4D90">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t>Area of Assignment</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sz w:val="20"/>
                <w:szCs w:val="20"/>
                <w:lang w:val="en-US"/>
              </w:rPr>
            </w:pPr>
            <w:r w:rsidRPr="004D72A9">
              <w:rPr>
                <w:sz w:val="20"/>
                <w:szCs w:val="20"/>
                <w:lang w:val="en-US"/>
              </w:rPr>
              <w:t xml:space="preserve">Air </w:t>
            </w:r>
            <w:r w:rsidR="00E53217" w:rsidRPr="004D72A9">
              <w:rPr>
                <w:sz w:val="20"/>
                <w:szCs w:val="20"/>
                <w:lang w:val="en-US"/>
              </w:rPr>
              <w:t xml:space="preserve">Traffic Management </w:t>
            </w:r>
          </w:p>
        </w:tc>
      </w:tr>
      <w:tr w:rsidR="00C31D3C" w:rsidRPr="004D72A9" w:rsidTr="00CE4D90">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t>Location of Assignment</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C31D3C" w:rsidRPr="004D72A9" w:rsidRDefault="003623BC" w:rsidP="009B3BA7">
            <w:pPr>
              <w:rPr>
                <w:sz w:val="20"/>
                <w:szCs w:val="20"/>
                <w:lang w:val="en-US"/>
              </w:rPr>
            </w:pPr>
            <w:r w:rsidRPr="004D72A9">
              <w:rPr>
                <w:sz w:val="20"/>
                <w:szCs w:val="20"/>
                <w:lang w:val="en-US"/>
              </w:rPr>
              <w:t>Asia and Pacific Office (Bangkok, Thailand)</w:t>
            </w:r>
          </w:p>
        </w:tc>
      </w:tr>
      <w:tr w:rsidR="00C31D3C" w:rsidRPr="004D72A9" w:rsidTr="00CE4D90">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t>Reporting relationship</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C31D3C" w:rsidRPr="004D72A9" w:rsidRDefault="00C31D3C" w:rsidP="00C31D3C">
            <w:pPr>
              <w:rPr>
                <w:sz w:val="20"/>
                <w:szCs w:val="20"/>
                <w:lang w:val="en-US"/>
              </w:rPr>
            </w:pPr>
            <w:r w:rsidRPr="004D72A9">
              <w:rPr>
                <w:sz w:val="20"/>
                <w:szCs w:val="20"/>
                <w:lang w:val="en-US"/>
              </w:rPr>
              <w:t>Regional Officer, Air Traffic Management</w:t>
            </w:r>
            <w:r w:rsidR="00E53217" w:rsidRPr="004D72A9">
              <w:rPr>
                <w:sz w:val="20"/>
                <w:szCs w:val="20"/>
                <w:lang w:val="en-US"/>
              </w:rPr>
              <w:t xml:space="preserve"> </w:t>
            </w:r>
          </w:p>
        </w:tc>
      </w:tr>
      <w:tr w:rsidR="00C31D3C" w:rsidRPr="004D72A9" w:rsidTr="00CE4D90">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t>Duration of Assignment</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C31D3C" w:rsidRPr="004D72A9" w:rsidRDefault="00D023DC" w:rsidP="00FE0A3E">
            <w:pPr>
              <w:rPr>
                <w:sz w:val="20"/>
                <w:szCs w:val="20"/>
                <w:lang w:val="en-US"/>
              </w:rPr>
            </w:pPr>
            <w:r w:rsidRPr="004D72A9">
              <w:rPr>
                <w:sz w:val="20"/>
                <w:szCs w:val="20"/>
                <w:lang w:val="en-US"/>
              </w:rPr>
              <w:t xml:space="preserve">6 months </w:t>
            </w:r>
          </w:p>
        </w:tc>
      </w:tr>
      <w:tr w:rsidR="00C31D3C" w:rsidRPr="004D72A9" w:rsidTr="00CE4D90">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1D3C" w:rsidRPr="004D72A9" w:rsidRDefault="00C31D3C" w:rsidP="009B3BA7">
            <w:pPr>
              <w:rPr>
                <w:b/>
                <w:bCs/>
                <w:sz w:val="20"/>
                <w:szCs w:val="20"/>
                <w:lang w:val="en-US"/>
              </w:rPr>
            </w:pPr>
            <w:r w:rsidRPr="004D72A9">
              <w:rPr>
                <w:b/>
                <w:bCs/>
                <w:sz w:val="20"/>
                <w:szCs w:val="20"/>
                <w:lang w:val="en-US"/>
              </w:rPr>
              <w:t>Detailed description of assignment</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F636C5" w:rsidRPr="004D72A9" w:rsidRDefault="00F636C5" w:rsidP="00F636C5">
            <w:pPr>
              <w:spacing w:after="0" w:line="240" w:lineRule="auto"/>
              <w:rPr>
                <w:sz w:val="20"/>
                <w:szCs w:val="20"/>
                <w:lang w:val="en-US"/>
              </w:rPr>
            </w:pPr>
            <w:r w:rsidRPr="004D72A9">
              <w:rPr>
                <w:sz w:val="20"/>
                <w:szCs w:val="20"/>
                <w:lang w:val="en-US"/>
              </w:rPr>
              <w:t>Under the supervision of the Regional Officer, Air Traffic Management, the intern will be expected to:</w:t>
            </w:r>
          </w:p>
          <w:p w:rsidR="00D023DC" w:rsidRPr="004D72A9" w:rsidRDefault="00D023DC" w:rsidP="00D023DC">
            <w:pPr>
              <w:pStyle w:val="Akapitzlist"/>
              <w:numPr>
                <w:ilvl w:val="0"/>
                <w:numId w:val="8"/>
              </w:numPr>
              <w:spacing w:after="0"/>
              <w:rPr>
                <w:sz w:val="20"/>
                <w:szCs w:val="20"/>
                <w:lang w:val="en-US"/>
              </w:rPr>
            </w:pPr>
            <w:r w:rsidRPr="004D72A9">
              <w:rPr>
                <w:sz w:val="20"/>
                <w:szCs w:val="20"/>
                <w:lang w:val="en-US"/>
              </w:rPr>
              <w:t>Conduct research into technical areas such as the Aviation System Block Upgrade (ASBU) Block 1 elements, in order to provide the basis of regional ATM policy development;</w:t>
            </w:r>
          </w:p>
          <w:p w:rsidR="00D023DC" w:rsidRPr="004D72A9" w:rsidRDefault="00D023DC" w:rsidP="00D023DC">
            <w:pPr>
              <w:pStyle w:val="Akapitzlist"/>
              <w:numPr>
                <w:ilvl w:val="0"/>
                <w:numId w:val="8"/>
              </w:numPr>
              <w:spacing w:after="0"/>
              <w:rPr>
                <w:sz w:val="20"/>
                <w:szCs w:val="20"/>
                <w:lang w:val="en-US"/>
              </w:rPr>
            </w:pPr>
            <w:r w:rsidRPr="004D72A9">
              <w:rPr>
                <w:sz w:val="20"/>
                <w:szCs w:val="20"/>
                <w:lang w:val="en-US"/>
              </w:rPr>
              <w:t>Assist in the analysis of Seamless ATM reports and other related information submitted by APAC states, support interactions with APAC States to help them finalize Seamless ATM reports and assist the APAC Regional Office to prepare the reporting material for the meetings of ATM, CNS, and MET Sub Groups and APANPIRG/29 (September 2018);</w:t>
            </w:r>
          </w:p>
          <w:p w:rsidR="00D023DC" w:rsidRPr="004D72A9" w:rsidRDefault="00D023DC" w:rsidP="00D023DC">
            <w:pPr>
              <w:pStyle w:val="Akapitzlist"/>
              <w:numPr>
                <w:ilvl w:val="0"/>
                <w:numId w:val="8"/>
              </w:numPr>
              <w:spacing w:after="0"/>
              <w:rPr>
                <w:sz w:val="20"/>
                <w:szCs w:val="20"/>
                <w:lang w:val="en-US"/>
              </w:rPr>
            </w:pPr>
            <w:r w:rsidRPr="004D72A9">
              <w:rPr>
                <w:sz w:val="20"/>
                <w:szCs w:val="20"/>
                <w:lang w:val="en-US"/>
              </w:rPr>
              <w:t xml:space="preserve">Support follow-up actions resulting from Seamless ATM analysis by the Regional Office and APANPIRG Contributing bodies and APANPIRG; </w:t>
            </w:r>
          </w:p>
          <w:p w:rsidR="00D023DC" w:rsidRPr="004D72A9" w:rsidRDefault="00D023DC" w:rsidP="00D023DC">
            <w:pPr>
              <w:pStyle w:val="Akapitzlist"/>
              <w:numPr>
                <w:ilvl w:val="0"/>
                <w:numId w:val="8"/>
              </w:numPr>
              <w:spacing w:after="0"/>
              <w:rPr>
                <w:sz w:val="20"/>
                <w:szCs w:val="20"/>
                <w:lang w:val="en-US"/>
              </w:rPr>
            </w:pPr>
            <w:r w:rsidRPr="004D72A9">
              <w:rPr>
                <w:sz w:val="20"/>
                <w:szCs w:val="20"/>
                <w:lang w:val="en-US"/>
              </w:rPr>
              <w:t xml:space="preserve">Support ATM section to prepare material for ICAO meetings and workshops/seminars by collecting and analyzing relevant information and preparing associated working and information papers; </w:t>
            </w:r>
          </w:p>
          <w:p w:rsidR="00D023DC" w:rsidRPr="004D72A9" w:rsidRDefault="00D023DC" w:rsidP="001D5FBC">
            <w:pPr>
              <w:pStyle w:val="Akapitzlist"/>
              <w:numPr>
                <w:ilvl w:val="0"/>
                <w:numId w:val="8"/>
              </w:numPr>
              <w:spacing w:after="0"/>
              <w:rPr>
                <w:sz w:val="20"/>
                <w:szCs w:val="20"/>
                <w:lang w:val="en-US"/>
              </w:rPr>
            </w:pPr>
            <w:r w:rsidRPr="004D72A9">
              <w:rPr>
                <w:sz w:val="20"/>
                <w:szCs w:val="20"/>
                <w:lang w:val="en-US"/>
              </w:rPr>
              <w:t xml:space="preserve">Assist with the development of research material that supports plans subsidiary to the Asia/Pacific Seamless ATM Plan (such as the Regional ATM Contingency Plan, Asia/Pacific Framework for Collaborative Air Traffic Flow Management, and the Asia/Pacific Search and Rescue Plan); and </w:t>
            </w:r>
            <w:r w:rsidR="001D5FBC" w:rsidRPr="004D72A9">
              <w:rPr>
                <w:sz w:val="20"/>
                <w:szCs w:val="20"/>
                <w:lang w:val="en-US"/>
              </w:rPr>
              <w:t>p</w:t>
            </w:r>
            <w:r w:rsidRPr="004D72A9">
              <w:rPr>
                <w:sz w:val="20"/>
                <w:szCs w:val="20"/>
                <w:lang w:val="en-US"/>
              </w:rPr>
              <w:t>erform other related tasks as required.</w:t>
            </w:r>
          </w:p>
        </w:tc>
      </w:tr>
      <w:tr w:rsidR="00D023DC" w:rsidRPr="004D72A9" w:rsidTr="00D023DC">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23DC" w:rsidRPr="004D72A9" w:rsidRDefault="00D023DC" w:rsidP="009B3BA7">
            <w:pPr>
              <w:rPr>
                <w:b/>
                <w:bCs/>
                <w:sz w:val="20"/>
                <w:szCs w:val="20"/>
                <w:lang w:val="en-US"/>
              </w:rPr>
            </w:pPr>
            <w:r w:rsidRPr="004D72A9">
              <w:rPr>
                <w:b/>
                <w:bCs/>
                <w:sz w:val="20"/>
                <w:szCs w:val="20"/>
                <w:lang w:val="en-US"/>
              </w:rPr>
              <w:t>Educational requirements</w:t>
            </w:r>
          </w:p>
        </w:tc>
        <w:tc>
          <w:tcPr>
            <w:tcW w:w="7229" w:type="dxa"/>
            <w:tcBorders>
              <w:top w:val="nil"/>
              <w:left w:val="nil"/>
              <w:bottom w:val="single" w:sz="8" w:space="0" w:color="auto"/>
              <w:right w:val="single" w:sz="8" w:space="0" w:color="auto"/>
            </w:tcBorders>
            <w:tcMar>
              <w:top w:w="0" w:type="dxa"/>
              <w:left w:w="108" w:type="dxa"/>
              <w:bottom w:w="0" w:type="dxa"/>
              <w:right w:w="108" w:type="dxa"/>
            </w:tcMar>
            <w:hideMark/>
          </w:tcPr>
          <w:p w:rsidR="00D023DC" w:rsidRPr="004D72A9" w:rsidRDefault="00F636C5" w:rsidP="00F636C5">
            <w:pPr>
              <w:spacing w:after="0"/>
              <w:rPr>
                <w:sz w:val="20"/>
                <w:szCs w:val="20"/>
                <w:lang w:val="en-US"/>
              </w:rPr>
            </w:pPr>
            <w:r w:rsidRPr="004D72A9">
              <w:rPr>
                <w:sz w:val="20"/>
                <w:szCs w:val="20"/>
              </w:rPr>
              <w:t>At the time of application, candidates are required to have completed or be enrolled in a graduate degree programme (second-level university degree or higher</w:t>
            </w:r>
            <w:r w:rsidR="00D023DC" w:rsidRPr="004D72A9">
              <w:rPr>
                <w:sz w:val="20"/>
                <w:szCs w:val="20"/>
                <w:lang w:val="en-US"/>
              </w:rPr>
              <w:t xml:space="preserve">) in a field of study related to Air Traffic </w:t>
            </w:r>
            <w:r w:rsidR="004B0099" w:rsidRPr="004D72A9">
              <w:rPr>
                <w:sz w:val="20"/>
                <w:szCs w:val="20"/>
                <w:lang w:val="en-US"/>
              </w:rPr>
              <w:t>Management or</w:t>
            </w:r>
            <w:r w:rsidR="001D5FBC" w:rsidRPr="004D72A9">
              <w:rPr>
                <w:sz w:val="20"/>
                <w:szCs w:val="20"/>
                <w:lang w:val="en-US"/>
              </w:rPr>
              <w:t xml:space="preserve"> an equivalent to </w:t>
            </w:r>
            <w:r w:rsidR="00D023DC" w:rsidRPr="004D72A9">
              <w:rPr>
                <w:sz w:val="20"/>
                <w:szCs w:val="20"/>
                <w:lang w:val="en-US"/>
              </w:rPr>
              <w:t>Aviation Management Degree. Preferably with industry training in Aviation.</w:t>
            </w:r>
          </w:p>
          <w:p w:rsidR="00FC0768" w:rsidRPr="004D72A9" w:rsidRDefault="00FC0768" w:rsidP="00FC0768">
            <w:pPr>
              <w:pStyle w:val="Akapitzlist"/>
              <w:numPr>
                <w:ilvl w:val="0"/>
                <w:numId w:val="11"/>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D023DC" w:rsidRPr="004D72A9" w:rsidRDefault="00D023DC" w:rsidP="00D023DC">
            <w:pPr>
              <w:pStyle w:val="Akapitzlist"/>
              <w:spacing w:after="0"/>
              <w:ind w:hanging="360"/>
              <w:rPr>
                <w:sz w:val="20"/>
                <w:szCs w:val="20"/>
                <w:lang w:val="en-US"/>
              </w:rPr>
            </w:pPr>
          </w:p>
          <w:p w:rsidR="00D023DC" w:rsidRPr="004D72A9" w:rsidRDefault="00D023DC" w:rsidP="00D023DC">
            <w:pPr>
              <w:spacing w:after="0"/>
              <w:rPr>
                <w:b/>
                <w:bCs/>
                <w:sz w:val="20"/>
                <w:szCs w:val="20"/>
                <w:lang w:val="en-US"/>
              </w:rPr>
            </w:pPr>
            <w:r w:rsidRPr="004D72A9">
              <w:rPr>
                <w:b/>
                <w:bCs/>
                <w:sz w:val="20"/>
                <w:szCs w:val="20"/>
                <w:lang w:val="en-US"/>
              </w:rPr>
              <w:t>Language skills</w:t>
            </w:r>
            <w:r w:rsidR="00275BE9" w:rsidRPr="004D72A9">
              <w:rPr>
                <w:b/>
                <w:bCs/>
                <w:sz w:val="20"/>
                <w:szCs w:val="20"/>
                <w:lang w:val="en-US"/>
              </w:rPr>
              <w:t>:</w:t>
            </w:r>
          </w:p>
          <w:p w:rsidR="00D023DC" w:rsidRPr="004D72A9" w:rsidRDefault="00D023DC" w:rsidP="00FC0768">
            <w:pPr>
              <w:pStyle w:val="Akapitzlist"/>
              <w:numPr>
                <w:ilvl w:val="0"/>
                <w:numId w:val="11"/>
              </w:numPr>
              <w:spacing w:after="0"/>
              <w:rPr>
                <w:sz w:val="20"/>
                <w:szCs w:val="20"/>
                <w:lang w:val="en-US"/>
              </w:rPr>
            </w:pPr>
            <w:r w:rsidRPr="004D72A9">
              <w:rPr>
                <w:sz w:val="20"/>
                <w:szCs w:val="20"/>
                <w:lang w:val="en-US"/>
              </w:rPr>
              <w:t>Essential requirements: Fluent reading, writing and speaking abilities in English.</w:t>
            </w:r>
          </w:p>
          <w:p w:rsidR="00D023DC" w:rsidRPr="004D72A9" w:rsidRDefault="00D023DC" w:rsidP="00FC0768">
            <w:pPr>
              <w:pStyle w:val="Akapitzlist"/>
              <w:numPr>
                <w:ilvl w:val="0"/>
                <w:numId w:val="11"/>
              </w:numPr>
              <w:spacing w:after="0"/>
              <w:rPr>
                <w:sz w:val="20"/>
                <w:szCs w:val="20"/>
                <w:lang w:val="en-US"/>
              </w:rPr>
            </w:pPr>
            <w:r w:rsidRPr="004D72A9">
              <w:rPr>
                <w:sz w:val="20"/>
                <w:szCs w:val="20"/>
                <w:lang w:val="en-US"/>
              </w:rPr>
              <w:t>Desirable requirements: A working knowledge of a second language of the Organization (Arabic, Chinese, French, Russian, or Spanish).</w:t>
            </w:r>
          </w:p>
        </w:tc>
      </w:tr>
    </w:tbl>
    <w:p w:rsidR="001E307C" w:rsidRDefault="001E307C">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Pr="004D72A9" w:rsidRDefault="00FE0A3E">
      <w:pPr>
        <w:rPr>
          <w:sz w:val="20"/>
          <w:szCs w:val="20"/>
        </w:rPr>
      </w:pPr>
    </w:p>
    <w:tbl>
      <w:tblPr>
        <w:tblW w:w="0" w:type="auto"/>
        <w:tblCellMar>
          <w:left w:w="0" w:type="dxa"/>
          <w:right w:w="0" w:type="dxa"/>
        </w:tblCellMar>
        <w:tblLook w:val="04A0" w:firstRow="1" w:lastRow="0" w:firstColumn="1" w:lastColumn="0" w:noHBand="0" w:noVBand="1"/>
      </w:tblPr>
      <w:tblGrid>
        <w:gridCol w:w="2660"/>
        <w:gridCol w:w="6916"/>
      </w:tblGrid>
      <w:tr w:rsidR="00246A5F" w:rsidRPr="004D72A9" w:rsidTr="009B3BA7">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6A5F" w:rsidRPr="004D72A9" w:rsidRDefault="00246A5F" w:rsidP="009B3BA7">
            <w:pPr>
              <w:rPr>
                <w:b/>
                <w:bCs/>
                <w:sz w:val="20"/>
                <w:szCs w:val="20"/>
                <w:lang w:val="en-US"/>
              </w:rPr>
            </w:pPr>
            <w:r w:rsidRPr="004D72A9">
              <w:rPr>
                <w:b/>
                <w:bCs/>
                <w:sz w:val="20"/>
                <w:szCs w:val="20"/>
                <w:lang w:val="en-US"/>
              </w:rPr>
              <w:lastRenderedPageBreak/>
              <w:t>Name of Bureau/Office</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A5F" w:rsidRPr="004D72A9" w:rsidRDefault="00246A5F" w:rsidP="009B3BA7">
            <w:pPr>
              <w:rPr>
                <w:sz w:val="20"/>
                <w:szCs w:val="20"/>
                <w:lang w:val="en-US"/>
              </w:rPr>
            </w:pPr>
            <w:r w:rsidRPr="004D72A9">
              <w:rPr>
                <w:sz w:val="20"/>
                <w:szCs w:val="20"/>
                <w:lang w:val="en-US"/>
              </w:rPr>
              <w:t>Asia and Pacific Office (Bangkok, Thailand)</w:t>
            </w:r>
          </w:p>
        </w:tc>
      </w:tr>
      <w:tr w:rsidR="00246A5F"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6A5F" w:rsidRPr="004D72A9" w:rsidRDefault="00246A5F" w:rsidP="009B3BA7">
            <w:pPr>
              <w:rPr>
                <w:b/>
                <w:bCs/>
                <w:sz w:val="20"/>
                <w:szCs w:val="20"/>
                <w:lang w:val="en-US"/>
              </w:rPr>
            </w:pPr>
            <w:r w:rsidRPr="004D72A9">
              <w:rPr>
                <w:b/>
                <w:bCs/>
                <w:sz w:val="20"/>
                <w:szCs w:val="20"/>
                <w:lang w:val="en-US"/>
              </w:rPr>
              <w:t>Area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246A5F" w:rsidRPr="004D72A9" w:rsidRDefault="00246A5F" w:rsidP="00246A5F">
            <w:pPr>
              <w:rPr>
                <w:sz w:val="20"/>
                <w:szCs w:val="20"/>
                <w:lang w:val="en-US"/>
              </w:rPr>
            </w:pPr>
            <w:r w:rsidRPr="004D72A9">
              <w:rPr>
                <w:sz w:val="20"/>
                <w:szCs w:val="20"/>
                <w:lang w:val="en-US"/>
              </w:rPr>
              <w:t>Flight Safety Section (FS)</w:t>
            </w:r>
          </w:p>
        </w:tc>
      </w:tr>
      <w:tr w:rsidR="00246A5F"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6A5F" w:rsidRPr="004D72A9" w:rsidRDefault="00246A5F" w:rsidP="009B3BA7">
            <w:pPr>
              <w:rPr>
                <w:b/>
                <w:bCs/>
                <w:sz w:val="20"/>
                <w:szCs w:val="20"/>
                <w:lang w:val="en-US"/>
              </w:rPr>
            </w:pPr>
            <w:r w:rsidRPr="004D72A9">
              <w:rPr>
                <w:b/>
                <w:bCs/>
                <w:sz w:val="20"/>
                <w:szCs w:val="20"/>
                <w:lang w:val="en-US"/>
              </w:rPr>
              <w:t>Location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246A5F" w:rsidRPr="004D72A9" w:rsidRDefault="00246A5F" w:rsidP="009B3BA7">
            <w:pPr>
              <w:rPr>
                <w:sz w:val="20"/>
                <w:szCs w:val="20"/>
                <w:lang w:val="en-US"/>
              </w:rPr>
            </w:pPr>
            <w:r w:rsidRPr="004D72A9">
              <w:rPr>
                <w:sz w:val="20"/>
                <w:szCs w:val="20"/>
                <w:lang w:val="en-US"/>
              </w:rPr>
              <w:t>Asia and Pacific Office (Bangkok, Thailand)</w:t>
            </w:r>
          </w:p>
        </w:tc>
      </w:tr>
      <w:tr w:rsidR="00246A5F"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6A5F" w:rsidRPr="004D72A9" w:rsidRDefault="00246A5F" w:rsidP="009B3BA7">
            <w:pPr>
              <w:rPr>
                <w:b/>
                <w:bCs/>
                <w:sz w:val="20"/>
                <w:szCs w:val="20"/>
                <w:lang w:val="en-US"/>
              </w:rPr>
            </w:pPr>
            <w:r w:rsidRPr="004D72A9">
              <w:rPr>
                <w:b/>
                <w:bCs/>
                <w:sz w:val="20"/>
                <w:szCs w:val="20"/>
                <w:lang w:val="en-US"/>
              </w:rPr>
              <w:t>Reporting relationship</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246A5F" w:rsidRPr="004D72A9" w:rsidRDefault="00246A5F" w:rsidP="00246A5F">
            <w:pPr>
              <w:rPr>
                <w:sz w:val="20"/>
                <w:szCs w:val="20"/>
                <w:lang w:val="en-US"/>
              </w:rPr>
            </w:pPr>
            <w:r w:rsidRPr="004D72A9">
              <w:rPr>
                <w:sz w:val="20"/>
                <w:szCs w:val="20"/>
                <w:lang w:val="en-US"/>
              </w:rPr>
              <w:t>Regional Officer, Flight Safety</w:t>
            </w:r>
          </w:p>
        </w:tc>
      </w:tr>
      <w:tr w:rsidR="00246A5F"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6A5F" w:rsidRPr="004D72A9" w:rsidRDefault="00246A5F" w:rsidP="009B3BA7">
            <w:pPr>
              <w:rPr>
                <w:b/>
                <w:bCs/>
                <w:sz w:val="20"/>
                <w:szCs w:val="20"/>
                <w:lang w:val="en-US"/>
              </w:rPr>
            </w:pPr>
            <w:r w:rsidRPr="004D72A9">
              <w:rPr>
                <w:b/>
                <w:bCs/>
                <w:sz w:val="20"/>
                <w:szCs w:val="20"/>
                <w:lang w:val="en-US"/>
              </w:rPr>
              <w:t>Duration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246A5F" w:rsidRPr="004D72A9" w:rsidRDefault="00FE0A85" w:rsidP="00246A5F">
            <w:pPr>
              <w:rPr>
                <w:sz w:val="20"/>
                <w:szCs w:val="20"/>
                <w:lang w:val="en-US"/>
              </w:rPr>
            </w:pPr>
            <w:r w:rsidRPr="004D72A9">
              <w:rPr>
                <w:sz w:val="20"/>
                <w:szCs w:val="20"/>
                <w:lang w:val="en-US"/>
              </w:rPr>
              <w:t xml:space="preserve">6 </w:t>
            </w:r>
            <w:r w:rsidR="00246A5F" w:rsidRPr="004D72A9">
              <w:rPr>
                <w:sz w:val="20"/>
                <w:szCs w:val="20"/>
                <w:lang w:val="en-US"/>
              </w:rPr>
              <w:t>months</w:t>
            </w:r>
          </w:p>
        </w:tc>
      </w:tr>
      <w:tr w:rsidR="00246A5F"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6A5F" w:rsidRPr="004D72A9" w:rsidRDefault="00246A5F" w:rsidP="009B3BA7">
            <w:pPr>
              <w:rPr>
                <w:b/>
                <w:bCs/>
                <w:sz w:val="20"/>
                <w:szCs w:val="20"/>
                <w:lang w:val="en-US"/>
              </w:rPr>
            </w:pPr>
            <w:r w:rsidRPr="004D72A9">
              <w:rPr>
                <w:b/>
                <w:bCs/>
                <w:sz w:val="20"/>
                <w:szCs w:val="20"/>
                <w:lang w:val="en-US"/>
              </w:rPr>
              <w:t>Detailed description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E007E5" w:rsidRPr="004D72A9" w:rsidRDefault="00E007E5" w:rsidP="000B58E8">
            <w:pPr>
              <w:spacing w:after="0" w:line="240" w:lineRule="auto"/>
              <w:rPr>
                <w:sz w:val="20"/>
                <w:szCs w:val="20"/>
                <w:lang w:val="en-US"/>
              </w:rPr>
            </w:pPr>
            <w:r w:rsidRPr="004D72A9">
              <w:rPr>
                <w:sz w:val="20"/>
                <w:szCs w:val="20"/>
                <w:lang w:val="en-US"/>
              </w:rPr>
              <w:t>Under the supervision of the Regional</w:t>
            </w:r>
            <w:r w:rsidR="000B58E8" w:rsidRPr="004D72A9">
              <w:rPr>
                <w:sz w:val="20"/>
                <w:szCs w:val="20"/>
                <w:lang w:val="en-US"/>
              </w:rPr>
              <w:t xml:space="preserve"> Officer, Flight Safety</w:t>
            </w:r>
            <w:r w:rsidRPr="004D72A9">
              <w:rPr>
                <w:sz w:val="20"/>
                <w:szCs w:val="20"/>
                <w:lang w:val="en-US"/>
              </w:rPr>
              <w:t xml:space="preserve"> the intern will be expected to:</w:t>
            </w:r>
          </w:p>
          <w:p w:rsidR="001C0CAD" w:rsidRPr="004D72A9" w:rsidRDefault="001C0CAD" w:rsidP="004B0099">
            <w:pPr>
              <w:pStyle w:val="Akapitzlist"/>
              <w:numPr>
                <w:ilvl w:val="0"/>
                <w:numId w:val="8"/>
              </w:numPr>
              <w:spacing w:after="0" w:line="240" w:lineRule="auto"/>
              <w:ind w:left="714" w:hanging="357"/>
              <w:contextualSpacing w:val="0"/>
              <w:rPr>
                <w:sz w:val="20"/>
                <w:szCs w:val="20"/>
                <w:lang w:val="en-US"/>
              </w:rPr>
            </w:pPr>
            <w:r w:rsidRPr="004D72A9">
              <w:rPr>
                <w:sz w:val="20"/>
                <w:szCs w:val="20"/>
                <w:lang w:val="en-US"/>
              </w:rPr>
              <w:t>Assist FS Se</w:t>
            </w:r>
            <w:r w:rsidR="000B58E8" w:rsidRPr="004D72A9">
              <w:rPr>
                <w:sz w:val="20"/>
                <w:szCs w:val="20"/>
                <w:lang w:val="en-US"/>
              </w:rPr>
              <w:t xml:space="preserve">ction in technical matters related to </w:t>
            </w:r>
            <w:r w:rsidRPr="004D72A9">
              <w:rPr>
                <w:sz w:val="20"/>
                <w:szCs w:val="20"/>
                <w:lang w:val="en-US"/>
              </w:rPr>
              <w:t>Airworthiness, Air Operator, Accident Investigation, Personnel Licensing matters;</w:t>
            </w:r>
          </w:p>
          <w:p w:rsidR="001C0CAD" w:rsidRPr="004D72A9" w:rsidRDefault="001C0CAD" w:rsidP="004B0099">
            <w:pPr>
              <w:pStyle w:val="Akapitzlist"/>
              <w:numPr>
                <w:ilvl w:val="0"/>
                <w:numId w:val="8"/>
              </w:numPr>
              <w:spacing w:after="0" w:line="240" w:lineRule="auto"/>
              <w:ind w:left="714" w:hanging="357"/>
              <w:contextualSpacing w:val="0"/>
              <w:rPr>
                <w:sz w:val="20"/>
                <w:szCs w:val="20"/>
                <w:lang w:val="en-US"/>
              </w:rPr>
            </w:pPr>
            <w:r w:rsidRPr="004D72A9">
              <w:rPr>
                <w:sz w:val="20"/>
                <w:szCs w:val="20"/>
                <w:lang w:val="en-US"/>
              </w:rPr>
              <w:t xml:space="preserve">Develop a </w:t>
            </w:r>
            <w:proofErr w:type="spellStart"/>
            <w:r w:rsidRPr="004D72A9">
              <w:rPr>
                <w:sz w:val="20"/>
                <w:szCs w:val="20"/>
                <w:lang w:val="en-US"/>
              </w:rPr>
              <w:t>programme</w:t>
            </w:r>
            <w:proofErr w:type="spellEnd"/>
            <w:r w:rsidRPr="004D72A9">
              <w:rPr>
                <w:sz w:val="20"/>
                <w:szCs w:val="20"/>
                <w:lang w:val="en-US"/>
              </w:rPr>
              <w:t xml:space="preserve"> to enhance issuance and update of survey response from States;</w:t>
            </w:r>
          </w:p>
          <w:p w:rsidR="001C0CAD" w:rsidRPr="004D72A9" w:rsidRDefault="001C0CAD" w:rsidP="004B0099">
            <w:pPr>
              <w:pStyle w:val="Akapitzlist"/>
              <w:numPr>
                <w:ilvl w:val="0"/>
                <w:numId w:val="8"/>
              </w:numPr>
              <w:spacing w:after="0" w:line="240" w:lineRule="auto"/>
              <w:ind w:left="714" w:hanging="357"/>
              <w:contextualSpacing w:val="0"/>
              <w:rPr>
                <w:sz w:val="20"/>
                <w:szCs w:val="20"/>
                <w:lang w:val="en-US"/>
              </w:rPr>
            </w:pPr>
            <w:r w:rsidRPr="004D72A9">
              <w:rPr>
                <w:sz w:val="20"/>
                <w:szCs w:val="20"/>
                <w:lang w:val="en-US"/>
              </w:rPr>
              <w:t xml:space="preserve">Develop a </w:t>
            </w:r>
            <w:proofErr w:type="spellStart"/>
            <w:r w:rsidRPr="004D72A9">
              <w:rPr>
                <w:sz w:val="20"/>
                <w:szCs w:val="20"/>
                <w:lang w:val="en-US"/>
              </w:rPr>
              <w:t>programme</w:t>
            </w:r>
            <w:proofErr w:type="spellEnd"/>
            <w:r w:rsidRPr="004D72A9">
              <w:rPr>
                <w:sz w:val="20"/>
                <w:szCs w:val="20"/>
                <w:lang w:val="en-US"/>
              </w:rPr>
              <w:t xml:space="preserve"> to monitor, track and update of implementation status; and</w:t>
            </w:r>
          </w:p>
          <w:p w:rsidR="00246A5F" w:rsidRPr="004D72A9" w:rsidRDefault="001C0CAD" w:rsidP="00850723">
            <w:pPr>
              <w:pStyle w:val="Akapitzlist"/>
              <w:numPr>
                <w:ilvl w:val="0"/>
                <w:numId w:val="8"/>
              </w:numPr>
              <w:spacing w:after="0" w:line="240" w:lineRule="auto"/>
              <w:ind w:left="714" w:hanging="357"/>
              <w:contextualSpacing w:val="0"/>
              <w:rPr>
                <w:sz w:val="20"/>
                <w:szCs w:val="20"/>
                <w:lang w:val="en-US"/>
              </w:rPr>
            </w:pPr>
            <w:r w:rsidRPr="004D72A9">
              <w:rPr>
                <w:sz w:val="20"/>
                <w:szCs w:val="20"/>
                <w:lang w:val="en-US"/>
              </w:rPr>
              <w:t xml:space="preserve"> Perform other related tasks as required.</w:t>
            </w:r>
          </w:p>
        </w:tc>
      </w:tr>
      <w:tr w:rsidR="00FE0A85" w:rsidRPr="004D72A9" w:rsidTr="00850723">
        <w:trPr>
          <w:trHeight w:val="329"/>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E0A85" w:rsidRPr="004D72A9" w:rsidRDefault="00FE0A85" w:rsidP="009B3BA7">
            <w:pPr>
              <w:rPr>
                <w:b/>
                <w:bCs/>
                <w:sz w:val="20"/>
                <w:szCs w:val="20"/>
                <w:lang w:val="en-US"/>
              </w:rPr>
            </w:pPr>
            <w:r w:rsidRPr="004D72A9">
              <w:rPr>
                <w:b/>
                <w:bCs/>
                <w:sz w:val="20"/>
                <w:szCs w:val="20"/>
                <w:lang w:val="en-US"/>
              </w:rPr>
              <w:t>Educational requirements</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69013D" w:rsidRPr="004D72A9" w:rsidRDefault="000B58E8" w:rsidP="000B58E8">
            <w:pPr>
              <w:spacing w:after="0"/>
              <w:rPr>
                <w:sz w:val="20"/>
                <w:szCs w:val="20"/>
                <w:lang w:val="en-US"/>
              </w:rPr>
            </w:pPr>
            <w:r w:rsidRPr="004D72A9">
              <w:rPr>
                <w:sz w:val="20"/>
                <w:szCs w:val="20"/>
              </w:rPr>
              <w:t xml:space="preserve">At the time of application, candidates are required to have completed or be enrolled in a graduate degree programme (second-level university degree or higher) </w:t>
            </w:r>
            <w:r w:rsidR="00FE0A85" w:rsidRPr="004D72A9">
              <w:rPr>
                <w:sz w:val="20"/>
                <w:szCs w:val="20"/>
                <w:lang w:val="en-US"/>
              </w:rPr>
              <w:t>in a field of study related to Flight Safety Management or an equivalent</w:t>
            </w:r>
            <w:r w:rsidRPr="004D72A9">
              <w:rPr>
                <w:sz w:val="20"/>
                <w:szCs w:val="20"/>
                <w:lang w:val="en-US"/>
              </w:rPr>
              <w:t xml:space="preserve"> to</w:t>
            </w:r>
            <w:r w:rsidR="00FE0A85" w:rsidRPr="004D72A9">
              <w:rPr>
                <w:sz w:val="20"/>
                <w:szCs w:val="20"/>
                <w:lang w:val="en-US"/>
              </w:rPr>
              <w:t xml:space="preserve"> Aviation Management Degree.</w:t>
            </w:r>
          </w:p>
          <w:p w:rsidR="00FC0768" w:rsidRPr="004D72A9" w:rsidRDefault="00FC0768" w:rsidP="00FC0768">
            <w:pPr>
              <w:pStyle w:val="Akapitzlist"/>
              <w:numPr>
                <w:ilvl w:val="0"/>
                <w:numId w:val="8"/>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4B0099" w:rsidRPr="004D72A9" w:rsidRDefault="004B0099" w:rsidP="004B0099">
            <w:pPr>
              <w:spacing w:after="0" w:line="240" w:lineRule="auto"/>
              <w:ind w:left="360"/>
              <w:rPr>
                <w:sz w:val="20"/>
                <w:szCs w:val="20"/>
                <w:lang w:val="en-US"/>
              </w:rPr>
            </w:pPr>
          </w:p>
          <w:p w:rsidR="00FE0A85" w:rsidRPr="004D72A9" w:rsidRDefault="00FE0A85" w:rsidP="00850723">
            <w:pPr>
              <w:spacing w:after="0"/>
              <w:rPr>
                <w:b/>
                <w:bCs/>
                <w:sz w:val="20"/>
                <w:szCs w:val="20"/>
                <w:lang w:val="en-US"/>
              </w:rPr>
            </w:pPr>
            <w:r w:rsidRPr="004D72A9">
              <w:rPr>
                <w:b/>
                <w:bCs/>
                <w:sz w:val="20"/>
                <w:szCs w:val="20"/>
                <w:lang w:val="en-US"/>
              </w:rPr>
              <w:t>Language skills</w:t>
            </w:r>
            <w:r w:rsidR="004B0099" w:rsidRPr="004D72A9">
              <w:rPr>
                <w:b/>
                <w:bCs/>
                <w:sz w:val="20"/>
                <w:szCs w:val="20"/>
                <w:lang w:val="en-US"/>
              </w:rPr>
              <w:t>:</w:t>
            </w:r>
          </w:p>
          <w:p w:rsidR="00FE0A85" w:rsidRPr="004D72A9" w:rsidRDefault="00FE0A85" w:rsidP="00850723">
            <w:pPr>
              <w:pStyle w:val="Akapitzlist"/>
              <w:numPr>
                <w:ilvl w:val="0"/>
                <w:numId w:val="12"/>
              </w:numPr>
              <w:spacing w:after="0"/>
              <w:rPr>
                <w:sz w:val="20"/>
                <w:szCs w:val="20"/>
                <w:lang w:val="en-US"/>
              </w:rPr>
            </w:pPr>
            <w:r w:rsidRPr="004D72A9">
              <w:rPr>
                <w:sz w:val="20"/>
                <w:szCs w:val="20"/>
                <w:lang w:val="en-US"/>
              </w:rPr>
              <w:t>Essential requirements: Fluent reading, writing and speaking abilities in English.</w:t>
            </w:r>
          </w:p>
          <w:p w:rsidR="00FE0A85" w:rsidRPr="004D72A9" w:rsidRDefault="00FE0A85" w:rsidP="004B0099">
            <w:pPr>
              <w:pStyle w:val="Akapitzlist"/>
              <w:numPr>
                <w:ilvl w:val="0"/>
                <w:numId w:val="12"/>
              </w:numPr>
              <w:spacing w:after="0" w:line="240" w:lineRule="auto"/>
              <w:rPr>
                <w:sz w:val="20"/>
                <w:szCs w:val="20"/>
                <w:lang w:val="en-US"/>
              </w:rPr>
            </w:pPr>
            <w:r w:rsidRPr="004D72A9">
              <w:rPr>
                <w:sz w:val="20"/>
                <w:szCs w:val="20"/>
                <w:lang w:val="en-US"/>
              </w:rPr>
              <w:t>Desirable requirements: A working knowledge of a second language of the Organization (Arabic, Chinese, French, Russian, or Spanish).</w:t>
            </w:r>
          </w:p>
        </w:tc>
      </w:tr>
    </w:tbl>
    <w:p w:rsidR="00E113B2" w:rsidRDefault="00E113B2">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Pr="004D72A9" w:rsidRDefault="00FE0A3E">
      <w:pPr>
        <w:rPr>
          <w:sz w:val="20"/>
          <w:szCs w:val="20"/>
        </w:rPr>
      </w:pPr>
    </w:p>
    <w:tbl>
      <w:tblPr>
        <w:tblW w:w="0" w:type="auto"/>
        <w:tblCellMar>
          <w:left w:w="0" w:type="dxa"/>
          <w:right w:w="0" w:type="dxa"/>
        </w:tblCellMar>
        <w:tblLook w:val="04A0" w:firstRow="1" w:lastRow="0" w:firstColumn="1" w:lastColumn="0" w:noHBand="0" w:noVBand="1"/>
      </w:tblPr>
      <w:tblGrid>
        <w:gridCol w:w="2660"/>
        <w:gridCol w:w="6916"/>
      </w:tblGrid>
      <w:tr w:rsidR="001C386B" w:rsidRPr="004D72A9" w:rsidTr="009B3BA7">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b/>
                <w:bCs/>
                <w:sz w:val="20"/>
                <w:szCs w:val="20"/>
                <w:lang w:val="en-US"/>
              </w:rPr>
            </w:pPr>
            <w:r w:rsidRPr="004D72A9">
              <w:rPr>
                <w:b/>
                <w:bCs/>
                <w:sz w:val="20"/>
                <w:szCs w:val="20"/>
                <w:lang w:val="en-US"/>
              </w:rPr>
              <w:t>Name of Bureau/Office</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sz w:val="20"/>
                <w:szCs w:val="20"/>
                <w:lang w:val="en-US"/>
              </w:rPr>
            </w:pPr>
            <w:r w:rsidRPr="004D72A9">
              <w:rPr>
                <w:sz w:val="20"/>
                <w:szCs w:val="20"/>
                <w:lang w:val="en-US"/>
              </w:rPr>
              <w:t>Asia and Pacific Office (Bangkok, Thailand)</w:t>
            </w: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b/>
                <w:bCs/>
                <w:sz w:val="20"/>
                <w:szCs w:val="20"/>
                <w:lang w:val="en-US"/>
              </w:rPr>
            </w:pPr>
            <w:r w:rsidRPr="004D72A9">
              <w:rPr>
                <w:b/>
                <w:bCs/>
                <w:sz w:val="20"/>
                <w:szCs w:val="20"/>
                <w:lang w:val="en-US"/>
              </w:rPr>
              <w:t>Area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C386B" w:rsidRPr="004D72A9" w:rsidRDefault="001C386B" w:rsidP="00E53217">
            <w:pPr>
              <w:spacing w:line="240" w:lineRule="auto"/>
              <w:rPr>
                <w:sz w:val="20"/>
                <w:szCs w:val="20"/>
                <w:lang w:val="en-US"/>
              </w:rPr>
            </w:pPr>
            <w:r w:rsidRPr="004D72A9">
              <w:rPr>
                <w:sz w:val="20"/>
                <w:szCs w:val="20"/>
                <w:lang w:val="en-US"/>
              </w:rPr>
              <w:t>A</w:t>
            </w:r>
            <w:r w:rsidR="00E53217" w:rsidRPr="004D72A9">
              <w:rPr>
                <w:sz w:val="20"/>
                <w:szCs w:val="20"/>
                <w:lang w:val="en-US"/>
              </w:rPr>
              <w:t xml:space="preserve">eronautical Meteorology and </w:t>
            </w:r>
            <w:r w:rsidRPr="004D72A9">
              <w:rPr>
                <w:sz w:val="20"/>
                <w:szCs w:val="20"/>
                <w:lang w:val="en-US"/>
              </w:rPr>
              <w:t>Environ</w:t>
            </w:r>
            <w:r w:rsidR="00E53217" w:rsidRPr="004D72A9">
              <w:rPr>
                <w:sz w:val="20"/>
                <w:szCs w:val="20"/>
                <w:lang w:val="en-US"/>
              </w:rPr>
              <w:t xml:space="preserve">ment </w:t>
            </w: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b/>
                <w:bCs/>
                <w:sz w:val="20"/>
                <w:szCs w:val="20"/>
                <w:lang w:val="en-US"/>
              </w:rPr>
            </w:pPr>
            <w:r w:rsidRPr="004D72A9">
              <w:rPr>
                <w:b/>
                <w:bCs/>
                <w:sz w:val="20"/>
                <w:szCs w:val="20"/>
                <w:lang w:val="en-US"/>
              </w:rPr>
              <w:t>Location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sz w:val="20"/>
                <w:szCs w:val="20"/>
                <w:lang w:val="en-US"/>
              </w:rPr>
            </w:pPr>
            <w:r w:rsidRPr="004D72A9">
              <w:rPr>
                <w:sz w:val="20"/>
                <w:szCs w:val="20"/>
                <w:lang w:val="en-US"/>
              </w:rPr>
              <w:t>Asia and Pacific Office (Bangkok, Thailand)</w:t>
            </w: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b/>
                <w:bCs/>
                <w:sz w:val="20"/>
                <w:szCs w:val="20"/>
                <w:lang w:val="en-US"/>
              </w:rPr>
            </w:pPr>
            <w:r w:rsidRPr="004D72A9">
              <w:rPr>
                <w:b/>
                <w:bCs/>
                <w:sz w:val="20"/>
                <w:szCs w:val="20"/>
                <w:lang w:val="en-US"/>
              </w:rPr>
              <w:t>Reporting relationship</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sz w:val="20"/>
                <w:szCs w:val="20"/>
                <w:lang w:val="en-US"/>
              </w:rPr>
            </w:pPr>
            <w:r w:rsidRPr="004D72A9">
              <w:rPr>
                <w:sz w:val="20"/>
                <w:szCs w:val="20"/>
                <w:lang w:val="en-US"/>
              </w:rPr>
              <w:t>Regional Officer, Aeronautical Meteorology and Environment</w:t>
            </w: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b/>
                <w:bCs/>
                <w:sz w:val="20"/>
                <w:szCs w:val="20"/>
                <w:lang w:val="en-US"/>
              </w:rPr>
            </w:pPr>
            <w:r w:rsidRPr="004D72A9">
              <w:rPr>
                <w:b/>
                <w:bCs/>
                <w:sz w:val="20"/>
                <w:szCs w:val="20"/>
                <w:lang w:val="en-US"/>
              </w:rPr>
              <w:t>Duration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sz w:val="20"/>
                <w:szCs w:val="20"/>
                <w:lang w:val="en-US"/>
              </w:rPr>
            </w:pPr>
            <w:r w:rsidRPr="004D72A9">
              <w:rPr>
                <w:sz w:val="20"/>
                <w:szCs w:val="20"/>
                <w:lang w:val="en-US"/>
              </w:rPr>
              <w:t>6 months</w:t>
            </w: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b/>
                <w:bCs/>
                <w:sz w:val="20"/>
                <w:szCs w:val="20"/>
                <w:lang w:val="en-US"/>
              </w:rPr>
            </w:pPr>
            <w:r w:rsidRPr="004D72A9">
              <w:rPr>
                <w:b/>
                <w:bCs/>
                <w:sz w:val="20"/>
                <w:szCs w:val="20"/>
                <w:lang w:val="en-US"/>
              </w:rPr>
              <w:t>Detailed description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0B58E8" w:rsidRPr="004D72A9" w:rsidRDefault="000B58E8" w:rsidP="000B58E8">
            <w:pPr>
              <w:spacing w:after="0" w:line="240" w:lineRule="auto"/>
              <w:rPr>
                <w:sz w:val="20"/>
                <w:szCs w:val="20"/>
                <w:lang w:val="en-US"/>
              </w:rPr>
            </w:pPr>
            <w:r w:rsidRPr="004D72A9">
              <w:rPr>
                <w:sz w:val="20"/>
                <w:szCs w:val="20"/>
                <w:lang w:val="en-US"/>
              </w:rPr>
              <w:t>Under the supervision of the Regional Officer, Aeronautical Meteorology and Environment the intern will be expected to:</w:t>
            </w:r>
          </w:p>
          <w:p w:rsidR="001C386B" w:rsidRPr="004D72A9" w:rsidRDefault="000B58E8" w:rsidP="000B58E8">
            <w:pPr>
              <w:pStyle w:val="Akapitzlist"/>
              <w:numPr>
                <w:ilvl w:val="0"/>
                <w:numId w:val="33"/>
              </w:numPr>
              <w:spacing w:after="0" w:line="240" w:lineRule="auto"/>
              <w:rPr>
                <w:sz w:val="20"/>
                <w:szCs w:val="20"/>
                <w:lang w:val="en-US"/>
              </w:rPr>
            </w:pPr>
            <w:r w:rsidRPr="004D72A9">
              <w:rPr>
                <w:sz w:val="20"/>
                <w:szCs w:val="20"/>
                <w:lang w:val="en-US"/>
              </w:rPr>
              <w:t xml:space="preserve"> F</w:t>
            </w:r>
            <w:r w:rsidR="001C386B" w:rsidRPr="004D72A9">
              <w:rPr>
                <w:sz w:val="20"/>
                <w:szCs w:val="20"/>
                <w:lang w:val="en-US"/>
              </w:rPr>
              <w:t>acilitate the implementation of meteorological service by States and improve the environm</w:t>
            </w:r>
            <w:r w:rsidRPr="004D72A9">
              <w:rPr>
                <w:sz w:val="20"/>
                <w:szCs w:val="20"/>
                <w:lang w:val="en-US"/>
              </w:rPr>
              <w:t>ental performance of aviation,</w:t>
            </w:r>
          </w:p>
          <w:p w:rsidR="001C386B" w:rsidRPr="004D72A9" w:rsidRDefault="001C386B" w:rsidP="00C11640">
            <w:pPr>
              <w:numPr>
                <w:ilvl w:val="0"/>
                <w:numId w:val="8"/>
              </w:numPr>
              <w:spacing w:after="0" w:line="240" w:lineRule="auto"/>
              <w:ind w:left="714" w:hanging="357"/>
              <w:rPr>
                <w:sz w:val="20"/>
                <w:szCs w:val="20"/>
                <w:lang w:val="en-US"/>
              </w:rPr>
            </w:pPr>
            <w:r w:rsidRPr="004D72A9">
              <w:rPr>
                <w:sz w:val="20"/>
                <w:szCs w:val="20"/>
                <w:lang w:val="en-US"/>
              </w:rPr>
              <w:t xml:space="preserve">Development of regional guidance and planning materials; </w:t>
            </w:r>
          </w:p>
          <w:p w:rsidR="001C386B" w:rsidRPr="004D72A9" w:rsidRDefault="001C386B" w:rsidP="00C11640">
            <w:pPr>
              <w:numPr>
                <w:ilvl w:val="0"/>
                <w:numId w:val="8"/>
              </w:numPr>
              <w:spacing w:after="0" w:line="240" w:lineRule="auto"/>
              <w:ind w:left="714" w:hanging="357"/>
              <w:rPr>
                <w:sz w:val="20"/>
                <w:szCs w:val="20"/>
                <w:lang w:val="en-US"/>
              </w:rPr>
            </w:pPr>
            <w:r w:rsidRPr="004D72A9">
              <w:rPr>
                <w:sz w:val="20"/>
                <w:szCs w:val="20"/>
                <w:lang w:val="en-US"/>
              </w:rPr>
              <w:t>Development of materials required for ICAO meetings, workshops, seminars, etc.;</w:t>
            </w:r>
          </w:p>
          <w:p w:rsidR="001C386B" w:rsidRPr="004D72A9" w:rsidRDefault="001C386B" w:rsidP="00C11640">
            <w:pPr>
              <w:numPr>
                <w:ilvl w:val="0"/>
                <w:numId w:val="8"/>
              </w:numPr>
              <w:spacing w:after="0" w:line="240" w:lineRule="auto"/>
              <w:ind w:left="714" w:hanging="357"/>
              <w:rPr>
                <w:sz w:val="20"/>
                <w:szCs w:val="20"/>
                <w:lang w:val="en-US"/>
              </w:rPr>
            </w:pPr>
            <w:r w:rsidRPr="004D72A9">
              <w:rPr>
                <w:sz w:val="20"/>
                <w:szCs w:val="20"/>
                <w:lang w:val="en-US"/>
              </w:rPr>
              <w:t>Development and maintenance of technical information posted on the ICAO website;</w:t>
            </w:r>
          </w:p>
          <w:p w:rsidR="001C386B" w:rsidRPr="004D72A9" w:rsidRDefault="001C386B" w:rsidP="00C11640">
            <w:pPr>
              <w:numPr>
                <w:ilvl w:val="0"/>
                <w:numId w:val="8"/>
              </w:numPr>
              <w:spacing w:after="0" w:line="240" w:lineRule="auto"/>
              <w:ind w:left="714" w:hanging="357"/>
              <w:rPr>
                <w:sz w:val="20"/>
                <w:szCs w:val="20"/>
                <w:lang w:val="en-US"/>
              </w:rPr>
            </w:pPr>
            <w:r w:rsidRPr="004D72A9">
              <w:rPr>
                <w:sz w:val="20"/>
                <w:szCs w:val="20"/>
                <w:lang w:val="en-US"/>
              </w:rPr>
              <w:t>Presentation and analysis of technical data such as survey results;</w:t>
            </w:r>
          </w:p>
          <w:p w:rsidR="001C386B" w:rsidRPr="004D72A9" w:rsidRDefault="001C386B" w:rsidP="00C11640">
            <w:pPr>
              <w:numPr>
                <w:ilvl w:val="0"/>
                <w:numId w:val="8"/>
              </w:numPr>
              <w:spacing w:after="0" w:line="240" w:lineRule="auto"/>
              <w:ind w:left="714" w:hanging="357"/>
              <w:rPr>
                <w:sz w:val="20"/>
                <w:szCs w:val="20"/>
                <w:lang w:val="en-US"/>
              </w:rPr>
            </w:pPr>
            <w:r w:rsidRPr="004D72A9">
              <w:rPr>
                <w:sz w:val="20"/>
                <w:szCs w:val="20"/>
                <w:lang w:val="en-US"/>
              </w:rPr>
              <w:t>Development and maintenance of stakeholder contact information; and</w:t>
            </w:r>
          </w:p>
          <w:p w:rsidR="001C386B" w:rsidRPr="004D72A9" w:rsidRDefault="001C386B" w:rsidP="00C11640">
            <w:pPr>
              <w:numPr>
                <w:ilvl w:val="0"/>
                <w:numId w:val="8"/>
              </w:numPr>
              <w:spacing w:after="0" w:line="240" w:lineRule="auto"/>
              <w:ind w:left="714" w:hanging="357"/>
              <w:rPr>
                <w:sz w:val="20"/>
                <w:szCs w:val="20"/>
                <w:lang w:val="en-US"/>
              </w:rPr>
            </w:pPr>
            <w:r w:rsidRPr="004D72A9">
              <w:rPr>
                <w:sz w:val="20"/>
                <w:szCs w:val="20"/>
                <w:lang w:val="en-US"/>
              </w:rPr>
              <w:t>Performance of other related tasks as required.</w:t>
            </w:r>
          </w:p>
          <w:p w:rsidR="00850723" w:rsidRPr="004D72A9" w:rsidRDefault="00850723" w:rsidP="00C11640">
            <w:pPr>
              <w:spacing w:after="0" w:line="240" w:lineRule="auto"/>
              <w:ind w:left="714"/>
              <w:rPr>
                <w:sz w:val="20"/>
                <w:szCs w:val="20"/>
                <w:lang w:val="en-US"/>
              </w:rPr>
            </w:pP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C11640">
            <w:pPr>
              <w:spacing w:line="240" w:lineRule="auto"/>
              <w:rPr>
                <w:b/>
                <w:bCs/>
                <w:sz w:val="20"/>
                <w:szCs w:val="20"/>
                <w:lang w:val="en-US"/>
              </w:rPr>
            </w:pPr>
            <w:r w:rsidRPr="004D72A9">
              <w:rPr>
                <w:b/>
                <w:bCs/>
                <w:sz w:val="20"/>
                <w:szCs w:val="20"/>
                <w:lang w:val="en-US"/>
              </w:rPr>
              <w:t>Educational requirements</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69013D" w:rsidRPr="004D72A9" w:rsidRDefault="00077642" w:rsidP="00077642">
            <w:pPr>
              <w:spacing w:after="0" w:line="240" w:lineRule="auto"/>
              <w:rPr>
                <w:sz w:val="20"/>
                <w:szCs w:val="20"/>
                <w:lang w:val="en-US"/>
              </w:rPr>
            </w:pPr>
            <w:r w:rsidRPr="004D72A9">
              <w:rPr>
                <w:sz w:val="20"/>
                <w:szCs w:val="20"/>
                <w:lang w:val="en-US"/>
              </w:rPr>
              <w:t xml:space="preserve">At the time of application, candidates are required to have completed or be enrolled in a graduate degree </w:t>
            </w:r>
            <w:proofErr w:type="spellStart"/>
            <w:r w:rsidRPr="004D72A9">
              <w:rPr>
                <w:sz w:val="20"/>
                <w:szCs w:val="20"/>
                <w:lang w:val="en-US"/>
              </w:rPr>
              <w:t>programme</w:t>
            </w:r>
            <w:proofErr w:type="spellEnd"/>
            <w:r w:rsidRPr="004D72A9">
              <w:rPr>
                <w:sz w:val="20"/>
                <w:szCs w:val="20"/>
                <w:lang w:val="en-US"/>
              </w:rPr>
              <w:t xml:space="preserve"> (second-level university degree or higher) </w:t>
            </w:r>
            <w:r w:rsidR="001C386B" w:rsidRPr="004D72A9">
              <w:rPr>
                <w:sz w:val="20"/>
                <w:szCs w:val="20"/>
                <w:lang w:val="en-US"/>
              </w:rPr>
              <w:t xml:space="preserve">in a field of study related to Air Navigation (Aeronautical Meteorology Section) or an equivalent </w:t>
            </w:r>
            <w:r w:rsidR="00BF62E6" w:rsidRPr="004D72A9">
              <w:rPr>
                <w:sz w:val="20"/>
                <w:szCs w:val="20"/>
                <w:lang w:val="en-US"/>
              </w:rPr>
              <w:t xml:space="preserve">to </w:t>
            </w:r>
            <w:r w:rsidR="001C386B" w:rsidRPr="004D72A9">
              <w:rPr>
                <w:sz w:val="20"/>
                <w:szCs w:val="20"/>
                <w:lang w:val="en-US"/>
              </w:rPr>
              <w:t>Aviation Management Degree.</w:t>
            </w:r>
          </w:p>
          <w:p w:rsidR="00FC0768" w:rsidRPr="004D72A9" w:rsidRDefault="00FC0768" w:rsidP="00FC0768">
            <w:pPr>
              <w:pStyle w:val="Akapitzlist"/>
              <w:numPr>
                <w:ilvl w:val="0"/>
                <w:numId w:val="13"/>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850723" w:rsidRPr="004D72A9" w:rsidRDefault="00850723" w:rsidP="00C11640">
            <w:pPr>
              <w:pStyle w:val="Akapitzlist"/>
              <w:spacing w:after="0" w:line="240" w:lineRule="auto"/>
              <w:rPr>
                <w:sz w:val="20"/>
                <w:szCs w:val="20"/>
                <w:lang w:val="en-US"/>
              </w:rPr>
            </w:pPr>
          </w:p>
          <w:p w:rsidR="001C386B" w:rsidRPr="004D72A9" w:rsidRDefault="001C386B" w:rsidP="00C11640">
            <w:pPr>
              <w:spacing w:after="0" w:line="240" w:lineRule="auto"/>
              <w:rPr>
                <w:b/>
                <w:bCs/>
                <w:sz w:val="20"/>
                <w:szCs w:val="20"/>
                <w:lang w:val="en-US"/>
              </w:rPr>
            </w:pPr>
            <w:r w:rsidRPr="004D72A9">
              <w:rPr>
                <w:b/>
                <w:bCs/>
                <w:sz w:val="20"/>
                <w:szCs w:val="20"/>
                <w:lang w:val="en-US"/>
              </w:rPr>
              <w:t>Language skills</w:t>
            </w:r>
            <w:r w:rsidR="00850723" w:rsidRPr="004D72A9">
              <w:rPr>
                <w:b/>
                <w:bCs/>
                <w:sz w:val="20"/>
                <w:szCs w:val="20"/>
                <w:lang w:val="en-US"/>
              </w:rPr>
              <w:t>:</w:t>
            </w:r>
          </w:p>
          <w:p w:rsidR="001C386B" w:rsidRPr="004D72A9" w:rsidRDefault="001C386B" w:rsidP="00FC0768">
            <w:pPr>
              <w:pStyle w:val="Akapitzlist"/>
              <w:numPr>
                <w:ilvl w:val="0"/>
                <w:numId w:val="13"/>
              </w:numPr>
              <w:spacing w:after="0" w:line="240" w:lineRule="auto"/>
              <w:rPr>
                <w:sz w:val="20"/>
                <w:szCs w:val="20"/>
                <w:lang w:val="en-US"/>
              </w:rPr>
            </w:pPr>
            <w:r w:rsidRPr="004D72A9">
              <w:rPr>
                <w:sz w:val="20"/>
                <w:szCs w:val="20"/>
                <w:lang w:val="en-US"/>
              </w:rPr>
              <w:t>Essential requirements: Fluent reading, writing and speaking abilities in English.</w:t>
            </w:r>
          </w:p>
          <w:p w:rsidR="00FE0A85" w:rsidRPr="004D72A9" w:rsidRDefault="001C386B" w:rsidP="00FC0768">
            <w:pPr>
              <w:pStyle w:val="Akapitzlist"/>
              <w:numPr>
                <w:ilvl w:val="0"/>
                <w:numId w:val="13"/>
              </w:numPr>
              <w:spacing w:after="0" w:line="240" w:lineRule="auto"/>
              <w:rPr>
                <w:sz w:val="20"/>
                <w:szCs w:val="20"/>
                <w:lang w:val="en-US"/>
              </w:rPr>
            </w:pPr>
            <w:r w:rsidRPr="004D72A9">
              <w:rPr>
                <w:sz w:val="20"/>
                <w:szCs w:val="20"/>
                <w:lang w:val="en-US"/>
              </w:rPr>
              <w:t>Desirable requirements: A working knowledge of a second language of the Organization (Arabic, Chinese, French, Russian, or Spanish).</w:t>
            </w:r>
          </w:p>
        </w:tc>
      </w:tr>
    </w:tbl>
    <w:p w:rsidR="0021356F" w:rsidRDefault="0021356F">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Pr="004D72A9" w:rsidRDefault="00FE0A3E">
      <w:pPr>
        <w:rPr>
          <w:sz w:val="20"/>
          <w:szCs w:val="20"/>
        </w:rPr>
      </w:pPr>
    </w:p>
    <w:tbl>
      <w:tblPr>
        <w:tblW w:w="0" w:type="auto"/>
        <w:tblCellMar>
          <w:left w:w="0" w:type="dxa"/>
          <w:right w:w="0" w:type="dxa"/>
        </w:tblCellMar>
        <w:tblLook w:val="04A0" w:firstRow="1" w:lastRow="0" w:firstColumn="1" w:lastColumn="0" w:noHBand="0" w:noVBand="1"/>
      </w:tblPr>
      <w:tblGrid>
        <w:gridCol w:w="2660"/>
        <w:gridCol w:w="6916"/>
      </w:tblGrid>
      <w:tr w:rsidR="001C386B" w:rsidRPr="004D72A9" w:rsidTr="009B3BA7">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9B3BA7">
            <w:pPr>
              <w:rPr>
                <w:b/>
                <w:bCs/>
                <w:sz w:val="20"/>
                <w:szCs w:val="20"/>
                <w:lang w:val="en-US"/>
              </w:rPr>
            </w:pPr>
            <w:r w:rsidRPr="004D72A9">
              <w:rPr>
                <w:b/>
                <w:bCs/>
                <w:sz w:val="20"/>
                <w:szCs w:val="20"/>
                <w:lang w:val="en-US"/>
              </w:rPr>
              <w:lastRenderedPageBreak/>
              <w:t>Name of Bureau/Office</w:t>
            </w:r>
          </w:p>
        </w:tc>
        <w:tc>
          <w:tcPr>
            <w:tcW w:w="6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C386B" w:rsidRPr="004D72A9" w:rsidRDefault="001C386B" w:rsidP="009B3BA7">
            <w:pPr>
              <w:rPr>
                <w:sz w:val="20"/>
                <w:szCs w:val="20"/>
                <w:lang w:val="en-US"/>
              </w:rPr>
            </w:pPr>
            <w:r w:rsidRPr="004D72A9">
              <w:rPr>
                <w:sz w:val="20"/>
                <w:szCs w:val="20"/>
                <w:lang w:val="en-US"/>
              </w:rPr>
              <w:t>Asia and P</w:t>
            </w:r>
            <w:r w:rsidR="00247BF7" w:rsidRPr="004D72A9">
              <w:rPr>
                <w:sz w:val="20"/>
                <w:szCs w:val="20"/>
                <w:lang w:val="en-US"/>
              </w:rPr>
              <w:t xml:space="preserve">acific Office </w:t>
            </w:r>
            <w:r w:rsidR="006A0AE9" w:rsidRPr="004D72A9">
              <w:rPr>
                <w:sz w:val="20"/>
                <w:szCs w:val="20"/>
                <w:lang w:val="en-US"/>
              </w:rPr>
              <w:t xml:space="preserve">APAC </w:t>
            </w:r>
            <w:r w:rsidR="00247BF7" w:rsidRPr="004D72A9">
              <w:rPr>
                <w:sz w:val="20"/>
                <w:szCs w:val="20"/>
                <w:lang w:val="en-US"/>
              </w:rPr>
              <w:t>(Beijing, China)</w:t>
            </w:r>
            <w:r w:rsidRPr="004D72A9">
              <w:rPr>
                <w:sz w:val="20"/>
                <w:szCs w:val="20"/>
                <w:lang w:val="en-US"/>
              </w:rPr>
              <w:t>)</w:t>
            </w: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9B3BA7">
            <w:pPr>
              <w:rPr>
                <w:b/>
                <w:bCs/>
                <w:sz w:val="20"/>
                <w:szCs w:val="20"/>
                <w:lang w:val="en-US"/>
              </w:rPr>
            </w:pPr>
            <w:r w:rsidRPr="004D72A9">
              <w:rPr>
                <w:b/>
                <w:bCs/>
                <w:sz w:val="20"/>
                <w:szCs w:val="20"/>
                <w:lang w:val="en-US"/>
              </w:rPr>
              <w:t>Area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C386B" w:rsidRPr="004D72A9" w:rsidRDefault="00247BF7" w:rsidP="009B3BA7">
            <w:pPr>
              <w:rPr>
                <w:sz w:val="20"/>
                <w:szCs w:val="20"/>
                <w:lang w:val="en-US"/>
              </w:rPr>
            </w:pPr>
            <w:r w:rsidRPr="004D72A9">
              <w:rPr>
                <w:sz w:val="20"/>
                <w:szCs w:val="20"/>
                <w:lang w:val="en-US"/>
              </w:rPr>
              <w:t>R</w:t>
            </w:r>
            <w:r w:rsidR="00C90217" w:rsidRPr="004D72A9">
              <w:rPr>
                <w:sz w:val="20"/>
                <w:szCs w:val="20"/>
                <w:lang w:val="en-US"/>
              </w:rPr>
              <w:t xml:space="preserve">egional </w:t>
            </w:r>
            <w:r w:rsidRPr="004D72A9">
              <w:rPr>
                <w:sz w:val="20"/>
                <w:szCs w:val="20"/>
                <w:lang w:val="en-US"/>
              </w:rPr>
              <w:t>S</w:t>
            </w:r>
            <w:r w:rsidR="00C90217" w:rsidRPr="004D72A9">
              <w:rPr>
                <w:sz w:val="20"/>
                <w:szCs w:val="20"/>
                <w:lang w:val="en-US"/>
              </w:rPr>
              <w:t>ub-</w:t>
            </w:r>
            <w:r w:rsidRPr="004D72A9">
              <w:rPr>
                <w:sz w:val="20"/>
                <w:szCs w:val="20"/>
                <w:lang w:val="en-US"/>
              </w:rPr>
              <w:t>O</w:t>
            </w:r>
            <w:r w:rsidR="00C90217" w:rsidRPr="004D72A9">
              <w:rPr>
                <w:sz w:val="20"/>
                <w:szCs w:val="20"/>
                <w:lang w:val="en-US"/>
              </w:rPr>
              <w:t>ffice</w:t>
            </w:r>
            <w:r w:rsidRPr="004D72A9">
              <w:rPr>
                <w:sz w:val="20"/>
                <w:szCs w:val="20"/>
                <w:lang w:val="en-US"/>
              </w:rPr>
              <w:t xml:space="preserve"> </w:t>
            </w:r>
            <w:r w:rsidR="003634FD" w:rsidRPr="004D72A9">
              <w:rPr>
                <w:sz w:val="20"/>
                <w:szCs w:val="20"/>
                <w:lang w:val="en-US"/>
              </w:rPr>
              <w:t>P</w:t>
            </w:r>
            <w:r w:rsidR="00C90217" w:rsidRPr="004D72A9">
              <w:rPr>
                <w:sz w:val="20"/>
                <w:szCs w:val="20"/>
                <w:lang w:val="en-US"/>
              </w:rPr>
              <w:t xml:space="preserve">erformance </w:t>
            </w:r>
            <w:r w:rsidR="003634FD" w:rsidRPr="004D72A9">
              <w:rPr>
                <w:sz w:val="20"/>
                <w:szCs w:val="20"/>
                <w:lang w:val="en-US"/>
              </w:rPr>
              <w:t>B</w:t>
            </w:r>
            <w:r w:rsidR="00C90217" w:rsidRPr="004D72A9">
              <w:rPr>
                <w:sz w:val="20"/>
                <w:szCs w:val="20"/>
                <w:lang w:val="en-US"/>
              </w:rPr>
              <w:t xml:space="preserve">ased </w:t>
            </w:r>
            <w:r w:rsidR="003634FD" w:rsidRPr="004D72A9">
              <w:rPr>
                <w:sz w:val="20"/>
                <w:szCs w:val="20"/>
                <w:lang w:val="en-US"/>
              </w:rPr>
              <w:t>N</w:t>
            </w:r>
            <w:r w:rsidR="00C90217" w:rsidRPr="004D72A9">
              <w:rPr>
                <w:sz w:val="20"/>
                <w:szCs w:val="20"/>
                <w:lang w:val="en-US"/>
              </w:rPr>
              <w:t>avigation</w:t>
            </w: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9B3BA7">
            <w:pPr>
              <w:rPr>
                <w:b/>
                <w:bCs/>
                <w:sz w:val="20"/>
                <w:szCs w:val="20"/>
                <w:lang w:val="en-US"/>
              </w:rPr>
            </w:pPr>
            <w:r w:rsidRPr="004D72A9">
              <w:rPr>
                <w:b/>
                <w:bCs/>
                <w:sz w:val="20"/>
                <w:szCs w:val="20"/>
                <w:lang w:val="en-US"/>
              </w:rPr>
              <w:t>Location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C386B" w:rsidRPr="004D72A9" w:rsidRDefault="003634FD" w:rsidP="009B3BA7">
            <w:pPr>
              <w:rPr>
                <w:sz w:val="20"/>
                <w:szCs w:val="20"/>
                <w:lang w:val="en-US"/>
              </w:rPr>
            </w:pPr>
            <w:r w:rsidRPr="004D72A9">
              <w:rPr>
                <w:sz w:val="20"/>
                <w:szCs w:val="20"/>
                <w:lang w:val="en-US"/>
              </w:rPr>
              <w:t>Asia and Pacific Regional Sub-Office (Beijing, China)</w:t>
            </w: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9B3BA7">
            <w:pPr>
              <w:rPr>
                <w:b/>
                <w:bCs/>
                <w:sz w:val="20"/>
                <w:szCs w:val="20"/>
                <w:lang w:val="en-US"/>
              </w:rPr>
            </w:pPr>
            <w:r w:rsidRPr="004D72A9">
              <w:rPr>
                <w:b/>
                <w:bCs/>
                <w:sz w:val="20"/>
                <w:szCs w:val="20"/>
                <w:lang w:val="en-US"/>
              </w:rPr>
              <w:t>Reporting relationship</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C386B" w:rsidRPr="004D72A9" w:rsidRDefault="003634FD" w:rsidP="009B3BA7">
            <w:pPr>
              <w:tabs>
                <w:tab w:val="center" w:pos="3350"/>
              </w:tabs>
              <w:rPr>
                <w:sz w:val="20"/>
                <w:szCs w:val="20"/>
                <w:lang w:val="en-US"/>
              </w:rPr>
            </w:pPr>
            <w:r w:rsidRPr="004D72A9">
              <w:rPr>
                <w:sz w:val="20"/>
                <w:szCs w:val="20"/>
                <w:lang w:val="en-US"/>
              </w:rPr>
              <w:t>Chief R</w:t>
            </w:r>
            <w:r w:rsidR="00C90217" w:rsidRPr="004D72A9">
              <w:rPr>
                <w:sz w:val="20"/>
                <w:szCs w:val="20"/>
                <w:lang w:val="en-US"/>
              </w:rPr>
              <w:t xml:space="preserve">egional </w:t>
            </w:r>
            <w:r w:rsidRPr="004D72A9">
              <w:rPr>
                <w:sz w:val="20"/>
                <w:szCs w:val="20"/>
                <w:lang w:val="en-US"/>
              </w:rPr>
              <w:t>S</w:t>
            </w:r>
            <w:r w:rsidR="00C90217" w:rsidRPr="004D72A9">
              <w:rPr>
                <w:sz w:val="20"/>
                <w:szCs w:val="20"/>
                <w:lang w:val="en-US"/>
              </w:rPr>
              <w:t>ub-</w:t>
            </w:r>
            <w:r w:rsidRPr="004D72A9">
              <w:rPr>
                <w:sz w:val="20"/>
                <w:szCs w:val="20"/>
                <w:lang w:val="en-US"/>
              </w:rPr>
              <w:t>O</w:t>
            </w:r>
            <w:r w:rsidR="00C90217" w:rsidRPr="004D72A9">
              <w:rPr>
                <w:sz w:val="20"/>
                <w:szCs w:val="20"/>
                <w:lang w:val="en-US"/>
              </w:rPr>
              <w:t>ffice</w:t>
            </w:r>
            <w:r w:rsidR="000B4EAA" w:rsidRPr="004D72A9">
              <w:rPr>
                <w:sz w:val="20"/>
                <w:szCs w:val="20"/>
                <w:lang w:val="en-US"/>
              </w:rPr>
              <w:t xml:space="preserve"> (C/RSO APAC)</w:t>
            </w: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9B3BA7">
            <w:pPr>
              <w:rPr>
                <w:b/>
                <w:bCs/>
                <w:sz w:val="20"/>
                <w:szCs w:val="20"/>
                <w:lang w:val="en-US"/>
              </w:rPr>
            </w:pPr>
            <w:r w:rsidRPr="004D72A9">
              <w:rPr>
                <w:b/>
                <w:bCs/>
                <w:sz w:val="20"/>
                <w:szCs w:val="20"/>
                <w:lang w:val="en-US"/>
              </w:rPr>
              <w:t>Duration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1C386B" w:rsidRPr="004D72A9" w:rsidRDefault="003634FD" w:rsidP="00FE0A3E">
            <w:pPr>
              <w:rPr>
                <w:sz w:val="20"/>
                <w:szCs w:val="20"/>
                <w:lang w:val="en-US"/>
              </w:rPr>
            </w:pPr>
            <w:r w:rsidRPr="004D72A9">
              <w:rPr>
                <w:sz w:val="20"/>
                <w:szCs w:val="20"/>
                <w:lang w:val="en-US"/>
              </w:rPr>
              <w:t>5</w:t>
            </w:r>
            <w:r w:rsidR="001C386B" w:rsidRPr="004D72A9">
              <w:rPr>
                <w:sz w:val="20"/>
                <w:szCs w:val="20"/>
                <w:lang w:val="en-US"/>
              </w:rPr>
              <w:t xml:space="preserve"> months</w:t>
            </w:r>
            <w:r w:rsidRPr="004D72A9">
              <w:rPr>
                <w:sz w:val="20"/>
                <w:szCs w:val="20"/>
                <w:lang w:val="en-US"/>
              </w:rPr>
              <w:t xml:space="preserve"> </w:t>
            </w:r>
          </w:p>
        </w:tc>
      </w:tr>
      <w:tr w:rsidR="001C386B" w:rsidRPr="004D72A9" w:rsidTr="009B3BA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C386B" w:rsidRPr="004D72A9" w:rsidRDefault="001C386B" w:rsidP="009B3BA7">
            <w:pPr>
              <w:rPr>
                <w:b/>
                <w:bCs/>
                <w:sz w:val="20"/>
                <w:szCs w:val="20"/>
                <w:lang w:val="en-US"/>
              </w:rPr>
            </w:pPr>
            <w:r w:rsidRPr="004D72A9">
              <w:rPr>
                <w:b/>
                <w:bCs/>
                <w:sz w:val="20"/>
                <w:szCs w:val="20"/>
                <w:lang w:val="en-US"/>
              </w:rPr>
              <w:t>Detailed description of assignment</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BF62E6" w:rsidRPr="004D72A9" w:rsidRDefault="00BF62E6" w:rsidP="0089144D">
            <w:pPr>
              <w:spacing w:after="0" w:line="240" w:lineRule="auto"/>
              <w:rPr>
                <w:sz w:val="20"/>
                <w:szCs w:val="20"/>
                <w:lang w:val="en-US"/>
              </w:rPr>
            </w:pPr>
            <w:r w:rsidRPr="004D72A9">
              <w:rPr>
                <w:sz w:val="20"/>
                <w:szCs w:val="20"/>
                <w:lang w:val="en-US"/>
              </w:rPr>
              <w:t>Under the supervision of the Chief R</w:t>
            </w:r>
            <w:r w:rsidR="00C90217" w:rsidRPr="004D72A9">
              <w:rPr>
                <w:sz w:val="20"/>
                <w:szCs w:val="20"/>
                <w:lang w:val="en-US"/>
              </w:rPr>
              <w:t xml:space="preserve">egional </w:t>
            </w:r>
            <w:r w:rsidRPr="004D72A9">
              <w:rPr>
                <w:sz w:val="20"/>
                <w:szCs w:val="20"/>
                <w:lang w:val="en-US"/>
              </w:rPr>
              <w:t>S</w:t>
            </w:r>
            <w:r w:rsidR="00C90217" w:rsidRPr="004D72A9">
              <w:rPr>
                <w:sz w:val="20"/>
                <w:szCs w:val="20"/>
                <w:lang w:val="en-US"/>
              </w:rPr>
              <w:t>ub-</w:t>
            </w:r>
            <w:r w:rsidRPr="004D72A9">
              <w:rPr>
                <w:sz w:val="20"/>
                <w:szCs w:val="20"/>
                <w:lang w:val="en-US"/>
              </w:rPr>
              <w:t>O</w:t>
            </w:r>
            <w:r w:rsidR="00C90217" w:rsidRPr="004D72A9">
              <w:rPr>
                <w:sz w:val="20"/>
                <w:szCs w:val="20"/>
                <w:lang w:val="en-US"/>
              </w:rPr>
              <w:t>ffice</w:t>
            </w:r>
            <w:r w:rsidRPr="004D72A9">
              <w:rPr>
                <w:sz w:val="20"/>
                <w:szCs w:val="20"/>
                <w:lang w:val="en-US"/>
              </w:rPr>
              <w:t>, the intern will be expected to:</w:t>
            </w:r>
          </w:p>
          <w:p w:rsidR="00BF62E6" w:rsidRPr="004D72A9" w:rsidRDefault="00112B4E" w:rsidP="00BF62E6">
            <w:pPr>
              <w:pStyle w:val="Akapitzlist"/>
              <w:numPr>
                <w:ilvl w:val="0"/>
                <w:numId w:val="34"/>
              </w:numPr>
              <w:rPr>
                <w:sz w:val="20"/>
                <w:szCs w:val="20"/>
                <w:lang w:val="en-US"/>
              </w:rPr>
            </w:pPr>
            <w:r w:rsidRPr="004D72A9">
              <w:rPr>
                <w:sz w:val="20"/>
                <w:szCs w:val="20"/>
                <w:lang w:val="en-US"/>
              </w:rPr>
              <w:t xml:space="preserve">Assist </w:t>
            </w:r>
            <w:r w:rsidR="00C90217" w:rsidRPr="004D72A9">
              <w:rPr>
                <w:sz w:val="20"/>
                <w:szCs w:val="20"/>
                <w:lang w:val="en-US"/>
              </w:rPr>
              <w:t xml:space="preserve">the </w:t>
            </w:r>
            <w:r w:rsidRPr="004D72A9">
              <w:rPr>
                <w:sz w:val="20"/>
                <w:szCs w:val="20"/>
                <w:lang w:val="en-US"/>
              </w:rPr>
              <w:t>C</w:t>
            </w:r>
            <w:r w:rsidR="00C90217" w:rsidRPr="004D72A9">
              <w:rPr>
                <w:sz w:val="20"/>
                <w:szCs w:val="20"/>
                <w:lang w:val="en-US"/>
              </w:rPr>
              <w:t>hief</w:t>
            </w:r>
            <w:r w:rsidR="00BF62E6" w:rsidRPr="004D72A9">
              <w:rPr>
                <w:sz w:val="20"/>
                <w:szCs w:val="20"/>
                <w:lang w:val="en-US"/>
              </w:rPr>
              <w:t>/</w:t>
            </w:r>
            <w:r w:rsidR="00247BF7" w:rsidRPr="004D72A9">
              <w:rPr>
                <w:sz w:val="20"/>
                <w:szCs w:val="20"/>
                <w:lang w:val="en-US"/>
              </w:rPr>
              <w:t>R</w:t>
            </w:r>
            <w:r w:rsidR="00C90217" w:rsidRPr="004D72A9">
              <w:rPr>
                <w:sz w:val="20"/>
                <w:szCs w:val="20"/>
                <w:lang w:val="en-US"/>
              </w:rPr>
              <w:t xml:space="preserve">egional </w:t>
            </w:r>
            <w:r w:rsidR="00247BF7" w:rsidRPr="004D72A9">
              <w:rPr>
                <w:sz w:val="20"/>
                <w:szCs w:val="20"/>
                <w:lang w:val="en-US"/>
              </w:rPr>
              <w:t>S</w:t>
            </w:r>
            <w:r w:rsidR="00C90217" w:rsidRPr="004D72A9">
              <w:rPr>
                <w:sz w:val="20"/>
                <w:szCs w:val="20"/>
                <w:lang w:val="en-US"/>
              </w:rPr>
              <w:t>ub-</w:t>
            </w:r>
            <w:r w:rsidR="00247BF7" w:rsidRPr="004D72A9">
              <w:rPr>
                <w:sz w:val="20"/>
                <w:szCs w:val="20"/>
                <w:lang w:val="en-US"/>
              </w:rPr>
              <w:t>O</w:t>
            </w:r>
            <w:r w:rsidR="00C90217" w:rsidRPr="004D72A9">
              <w:rPr>
                <w:sz w:val="20"/>
                <w:szCs w:val="20"/>
                <w:lang w:val="en-US"/>
              </w:rPr>
              <w:t>ffice</w:t>
            </w:r>
            <w:r w:rsidR="006A0AE9" w:rsidRPr="004D72A9">
              <w:rPr>
                <w:sz w:val="20"/>
                <w:szCs w:val="20"/>
                <w:lang w:val="en-US"/>
              </w:rPr>
              <w:t xml:space="preserve"> C/RSO</w:t>
            </w:r>
            <w:r w:rsidR="000B4EAA" w:rsidRPr="004D72A9">
              <w:rPr>
                <w:sz w:val="20"/>
                <w:szCs w:val="20"/>
                <w:lang w:val="en-US"/>
              </w:rPr>
              <w:t xml:space="preserve"> APAC</w:t>
            </w:r>
            <w:r w:rsidR="00247BF7" w:rsidRPr="004D72A9">
              <w:rPr>
                <w:sz w:val="20"/>
                <w:szCs w:val="20"/>
                <w:lang w:val="en-US"/>
              </w:rPr>
              <w:t xml:space="preserve"> in defining the methodology to </w:t>
            </w:r>
            <w:r w:rsidR="00BF62E6" w:rsidRPr="004D72A9">
              <w:rPr>
                <w:sz w:val="20"/>
                <w:szCs w:val="20"/>
                <w:lang w:val="en-US"/>
              </w:rPr>
              <w:t xml:space="preserve">conduct PBN Safety assessment. </w:t>
            </w:r>
          </w:p>
          <w:p w:rsidR="00247BF7" w:rsidRPr="004D72A9" w:rsidRDefault="00BF62E6" w:rsidP="00BF62E6">
            <w:pPr>
              <w:pStyle w:val="Akapitzlist"/>
              <w:numPr>
                <w:ilvl w:val="0"/>
                <w:numId w:val="34"/>
              </w:numPr>
              <w:rPr>
                <w:sz w:val="20"/>
                <w:szCs w:val="20"/>
                <w:lang w:val="en-US"/>
              </w:rPr>
            </w:pPr>
            <w:r w:rsidRPr="004D72A9">
              <w:rPr>
                <w:sz w:val="20"/>
                <w:szCs w:val="20"/>
                <w:lang w:val="en-US"/>
              </w:rPr>
              <w:t xml:space="preserve"> Assist in reviewing I</w:t>
            </w:r>
            <w:r w:rsidR="00247BF7" w:rsidRPr="004D72A9">
              <w:rPr>
                <w:sz w:val="20"/>
                <w:szCs w:val="20"/>
                <w:lang w:val="en-US"/>
              </w:rPr>
              <w:t xml:space="preserve">CAO documents related to safety methodology in ATM will first be conducted. Coordination with ATM safety and PBN experts will then be needed to confirm the safety methodology applicable to the PBN implementation. review the PBN Study Group outcomes and the available regional documentation on PBN safety assessment </w:t>
            </w:r>
          </w:p>
          <w:p w:rsidR="00077642" w:rsidRPr="004D72A9" w:rsidRDefault="00247BF7" w:rsidP="00247BF7">
            <w:pPr>
              <w:pStyle w:val="Akapitzlist"/>
              <w:numPr>
                <w:ilvl w:val="0"/>
                <w:numId w:val="8"/>
              </w:numPr>
              <w:rPr>
                <w:sz w:val="20"/>
                <w:szCs w:val="20"/>
                <w:lang w:val="en-US"/>
              </w:rPr>
            </w:pPr>
            <w:r w:rsidRPr="004D72A9">
              <w:rPr>
                <w:sz w:val="20"/>
                <w:szCs w:val="20"/>
                <w:lang w:val="en-US"/>
              </w:rPr>
              <w:t xml:space="preserve">Contact some APAC States and </w:t>
            </w:r>
            <w:proofErr w:type="spellStart"/>
            <w:r w:rsidRPr="004D72A9">
              <w:rPr>
                <w:sz w:val="20"/>
                <w:szCs w:val="20"/>
                <w:lang w:val="en-US"/>
              </w:rPr>
              <w:t>Eurocontrol</w:t>
            </w:r>
            <w:proofErr w:type="spellEnd"/>
            <w:r w:rsidRPr="004D72A9">
              <w:rPr>
                <w:sz w:val="20"/>
                <w:szCs w:val="20"/>
                <w:lang w:val="en-US"/>
              </w:rPr>
              <w:t xml:space="preserve"> to collect information on the methodology used for PBN safety assessment, </w:t>
            </w:r>
          </w:p>
          <w:p w:rsidR="00247BF7" w:rsidRPr="004D72A9" w:rsidRDefault="00077642" w:rsidP="00247BF7">
            <w:pPr>
              <w:pStyle w:val="Akapitzlist"/>
              <w:numPr>
                <w:ilvl w:val="0"/>
                <w:numId w:val="8"/>
              </w:numPr>
              <w:rPr>
                <w:sz w:val="20"/>
                <w:szCs w:val="20"/>
                <w:lang w:val="en-US"/>
              </w:rPr>
            </w:pPr>
            <w:r w:rsidRPr="004D72A9">
              <w:rPr>
                <w:sz w:val="20"/>
                <w:szCs w:val="20"/>
                <w:lang w:val="en-US"/>
              </w:rPr>
              <w:t>A</w:t>
            </w:r>
            <w:r w:rsidR="004B0099" w:rsidRPr="004D72A9">
              <w:rPr>
                <w:sz w:val="20"/>
                <w:szCs w:val="20"/>
                <w:lang w:val="en-US"/>
              </w:rPr>
              <w:t>nalyze</w:t>
            </w:r>
            <w:r w:rsidR="00247BF7" w:rsidRPr="004D72A9">
              <w:rPr>
                <w:sz w:val="20"/>
                <w:szCs w:val="20"/>
                <w:lang w:val="en-US"/>
              </w:rPr>
              <w:t xml:space="preserve"> the documentation and highlight the best </w:t>
            </w:r>
            <w:r w:rsidR="004B0099" w:rsidRPr="004D72A9">
              <w:rPr>
                <w:sz w:val="20"/>
                <w:szCs w:val="20"/>
                <w:lang w:val="en-US"/>
              </w:rPr>
              <w:t>practices</w:t>
            </w:r>
            <w:r w:rsidR="00247BF7" w:rsidRPr="004D72A9">
              <w:rPr>
                <w:sz w:val="20"/>
                <w:szCs w:val="20"/>
                <w:lang w:val="en-US"/>
              </w:rPr>
              <w:t xml:space="preserve"> and lesson learned</w:t>
            </w:r>
          </w:p>
          <w:p w:rsidR="00247BF7" w:rsidRPr="004D72A9" w:rsidRDefault="00247BF7" w:rsidP="00247BF7">
            <w:pPr>
              <w:pStyle w:val="Akapitzlist"/>
              <w:numPr>
                <w:ilvl w:val="0"/>
                <w:numId w:val="8"/>
              </w:numPr>
              <w:rPr>
                <w:sz w:val="20"/>
                <w:szCs w:val="20"/>
                <w:lang w:val="en-US"/>
              </w:rPr>
            </w:pPr>
            <w:r w:rsidRPr="004D72A9">
              <w:rPr>
                <w:sz w:val="20"/>
                <w:szCs w:val="20"/>
                <w:lang w:val="en-US"/>
              </w:rPr>
              <w:t xml:space="preserve">Assist </w:t>
            </w:r>
            <w:r w:rsidR="00077642" w:rsidRPr="004D72A9">
              <w:rPr>
                <w:sz w:val="20"/>
                <w:szCs w:val="20"/>
                <w:lang w:val="en-US"/>
              </w:rPr>
              <w:t>C/</w:t>
            </w:r>
            <w:r w:rsidRPr="004D72A9">
              <w:rPr>
                <w:sz w:val="20"/>
                <w:szCs w:val="20"/>
                <w:lang w:val="en-US"/>
              </w:rPr>
              <w:t xml:space="preserve">RSO in developing specific modules of the PBN Safety Assessment workshop  </w:t>
            </w:r>
          </w:p>
          <w:p w:rsidR="001C386B" w:rsidRPr="004D72A9" w:rsidRDefault="00247BF7" w:rsidP="00850723">
            <w:pPr>
              <w:pStyle w:val="Akapitzlist"/>
              <w:numPr>
                <w:ilvl w:val="0"/>
                <w:numId w:val="8"/>
              </w:numPr>
              <w:rPr>
                <w:sz w:val="20"/>
                <w:szCs w:val="20"/>
                <w:lang w:val="en-US"/>
              </w:rPr>
            </w:pPr>
            <w:r w:rsidRPr="004D72A9">
              <w:rPr>
                <w:sz w:val="20"/>
                <w:szCs w:val="20"/>
                <w:lang w:val="en-US"/>
              </w:rPr>
              <w:t xml:space="preserve">Assist </w:t>
            </w:r>
            <w:r w:rsidR="00077642" w:rsidRPr="004D72A9">
              <w:rPr>
                <w:sz w:val="20"/>
                <w:szCs w:val="20"/>
                <w:lang w:val="en-US"/>
              </w:rPr>
              <w:t>C/</w:t>
            </w:r>
            <w:r w:rsidRPr="004D72A9">
              <w:rPr>
                <w:sz w:val="20"/>
                <w:szCs w:val="20"/>
                <w:lang w:val="en-US"/>
              </w:rPr>
              <w:t>RSO in developing test cases to illustrate the PBN Safety Assessment methodology and prepare the associated presentation material.</w:t>
            </w:r>
          </w:p>
        </w:tc>
      </w:tr>
      <w:tr w:rsidR="00247BF7" w:rsidRPr="004D72A9" w:rsidTr="00247BF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7BF7" w:rsidRPr="004D72A9" w:rsidRDefault="00247BF7" w:rsidP="009B3BA7">
            <w:pPr>
              <w:rPr>
                <w:b/>
                <w:bCs/>
                <w:sz w:val="20"/>
                <w:szCs w:val="20"/>
                <w:lang w:val="en-US"/>
              </w:rPr>
            </w:pPr>
            <w:r w:rsidRPr="004D72A9">
              <w:rPr>
                <w:b/>
                <w:bCs/>
                <w:sz w:val="20"/>
                <w:szCs w:val="20"/>
                <w:lang w:val="en-US"/>
              </w:rPr>
              <w:t>Educational requirements</w:t>
            </w:r>
          </w:p>
        </w:tc>
        <w:tc>
          <w:tcPr>
            <w:tcW w:w="6916" w:type="dxa"/>
            <w:tcBorders>
              <w:top w:val="nil"/>
              <w:left w:val="nil"/>
              <w:bottom w:val="single" w:sz="8" w:space="0" w:color="auto"/>
              <w:right w:val="single" w:sz="8" w:space="0" w:color="auto"/>
            </w:tcBorders>
            <w:tcMar>
              <w:top w:w="0" w:type="dxa"/>
              <w:left w:w="108" w:type="dxa"/>
              <w:bottom w:w="0" w:type="dxa"/>
              <w:right w:w="108" w:type="dxa"/>
            </w:tcMar>
            <w:hideMark/>
          </w:tcPr>
          <w:p w:rsidR="0069013D" w:rsidRPr="004D72A9" w:rsidRDefault="00077642" w:rsidP="00077642">
            <w:pPr>
              <w:spacing w:after="0"/>
              <w:rPr>
                <w:sz w:val="20"/>
                <w:szCs w:val="20"/>
                <w:lang w:val="en-US"/>
              </w:rPr>
            </w:pPr>
            <w:r w:rsidRPr="004D72A9">
              <w:rPr>
                <w:sz w:val="20"/>
                <w:szCs w:val="20"/>
              </w:rPr>
              <w:t xml:space="preserve">At the time of application, candidates are required to have completed or be enrolled in a graduate degree programme (second-level university degree or higher) </w:t>
            </w:r>
            <w:r w:rsidR="00247BF7" w:rsidRPr="004D72A9">
              <w:rPr>
                <w:sz w:val="20"/>
                <w:szCs w:val="20"/>
                <w:lang w:val="en-US"/>
              </w:rPr>
              <w:t>in a field of study related to Air Traffic Management, Air Navigation or an equivalent Aviation Management Degree.</w:t>
            </w:r>
          </w:p>
          <w:p w:rsidR="00FC0768" w:rsidRPr="004D72A9" w:rsidRDefault="00FC0768" w:rsidP="00FC0768">
            <w:pPr>
              <w:pStyle w:val="Akapitzlist"/>
              <w:numPr>
                <w:ilvl w:val="0"/>
                <w:numId w:val="15"/>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850723" w:rsidRPr="004D72A9" w:rsidRDefault="00850723" w:rsidP="00850723">
            <w:pPr>
              <w:pStyle w:val="Akapitzlist"/>
              <w:spacing w:after="0"/>
              <w:rPr>
                <w:sz w:val="20"/>
                <w:szCs w:val="20"/>
                <w:lang w:val="en-US"/>
              </w:rPr>
            </w:pPr>
          </w:p>
          <w:p w:rsidR="00247BF7" w:rsidRPr="004D72A9" w:rsidRDefault="00247BF7" w:rsidP="00850723">
            <w:pPr>
              <w:spacing w:after="0"/>
              <w:rPr>
                <w:b/>
                <w:bCs/>
                <w:sz w:val="20"/>
                <w:szCs w:val="20"/>
                <w:lang w:val="en-US"/>
              </w:rPr>
            </w:pPr>
            <w:r w:rsidRPr="004D72A9">
              <w:rPr>
                <w:b/>
                <w:bCs/>
                <w:sz w:val="20"/>
                <w:szCs w:val="20"/>
                <w:lang w:val="en-US"/>
              </w:rPr>
              <w:t>Language skills</w:t>
            </w:r>
            <w:r w:rsidR="00275BE9" w:rsidRPr="004D72A9">
              <w:rPr>
                <w:b/>
                <w:bCs/>
                <w:sz w:val="20"/>
                <w:szCs w:val="20"/>
                <w:lang w:val="en-US"/>
              </w:rPr>
              <w:t>:</w:t>
            </w:r>
          </w:p>
          <w:p w:rsidR="00247BF7" w:rsidRPr="004D72A9" w:rsidRDefault="00247BF7" w:rsidP="00FC0768">
            <w:pPr>
              <w:pStyle w:val="Akapitzlist"/>
              <w:numPr>
                <w:ilvl w:val="0"/>
                <w:numId w:val="15"/>
              </w:numPr>
              <w:spacing w:after="0"/>
              <w:rPr>
                <w:sz w:val="20"/>
                <w:szCs w:val="20"/>
                <w:lang w:val="en-US"/>
              </w:rPr>
            </w:pPr>
            <w:r w:rsidRPr="004D72A9">
              <w:rPr>
                <w:sz w:val="20"/>
                <w:szCs w:val="20"/>
                <w:lang w:val="en-US"/>
              </w:rPr>
              <w:t>Essential requirements: Fluent reading, writing and speaking abilities in English.</w:t>
            </w:r>
          </w:p>
          <w:p w:rsidR="00247BF7" w:rsidRPr="004D72A9" w:rsidRDefault="00247BF7" w:rsidP="00FC0768">
            <w:pPr>
              <w:pStyle w:val="Akapitzlist"/>
              <w:numPr>
                <w:ilvl w:val="0"/>
                <w:numId w:val="15"/>
              </w:numPr>
              <w:spacing w:after="0" w:line="240" w:lineRule="auto"/>
              <w:rPr>
                <w:sz w:val="20"/>
                <w:szCs w:val="20"/>
                <w:lang w:val="en-US"/>
              </w:rPr>
            </w:pPr>
            <w:r w:rsidRPr="004D72A9">
              <w:rPr>
                <w:sz w:val="20"/>
                <w:szCs w:val="20"/>
                <w:lang w:val="en-US"/>
              </w:rPr>
              <w:t>Desirable requirements: A working knowledge of a second language of the Organization (Arabic, Chinese, French, Russian, or Spanish).</w:t>
            </w:r>
          </w:p>
        </w:tc>
      </w:tr>
    </w:tbl>
    <w:p w:rsidR="00E113B2" w:rsidRPr="004D72A9" w:rsidRDefault="00E113B2">
      <w:pPr>
        <w:rPr>
          <w:sz w:val="20"/>
          <w:szCs w:val="20"/>
        </w:rPr>
      </w:pPr>
    </w:p>
    <w:p w:rsidR="002B30E8" w:rsidRPr="004D72A9" w:rsidRDefault="002B30E8">
      <w:pPr>
        <w:rPr>
          <w:sz w:val="20"/>
          <w:szCs w:val="20"/>
        </w:rPr>
      </w:pPr>
    </w:p>
    <w:p w:rsidR="002B30E8" w:rsidRPr="004D72A9" w:rsidRDefault="002B30E8">
      <w:pPr>
        <w:rPr>
          <w:sz w:val="20"/>
          <w:szCs w:val="20"/>
        </w:rPr>
      </w:pPr>
    </w:p>
    <w:p w:rsidR="002B30E8" w:rsidRPr="004D72A9" w:rsidRDefault="002B30E8">
      <w:pPr>
        <w:rPr>
          <w:sz w:val="20"/>
          <w:szCs w:val="20"/>
        </w:rPr>
      </w:pPr>
    </w:p>
    <w:p w:rsidR="002B30E8" w:rsidRDefault="002B30E8">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785FCC" w:rsidRPr="004D72A9" w:rsidRDefault="00785FCC">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D5354A" w:rsidRPr="004D72A9" w:rsidTr="001E307C">
        <w:trPr>
          <w:trHeight w:val="494"/>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lastRenderedPageBreak/>
              <w:t>Name of the Bureau/Office</w:t>
            </w:r>
          </w:p>
        </w:tc>
        <w:tc>
          <w:tcPr>
            <w:tcW w:w="6946" w:type="dxa"/>
            <w:shd w:val="clear" w:color="auto" w:fill="auto"/>
          </w:tcPr>
          <w:p w:rsidR="00D5354A" w:rsidRPr="004D72A9" w:rsidRDefault="006A0AE9" w:rsidP="006A0AE9">
            <w:pPr>
              <w:spacing w:after="0" w:line="240" w:lineRule="auto"/>
              <w:rPr>
                <w:sz w:val="20"/>
                <w:szCs w:val="20"/>
                <w:lang w:val="en-US"/>
              </w:rPr>
            </w:pPr>
            <w:r w:rsidRPr="004D72A9">
              <w:rPr>
                <w:sz w:val="20"/>
                <w:szCs w:val="20"/>
                <w:lang w:val="en-US"/>
              </w:rPr>
              <w:t>Strategic Planning, Coordination and Partnerships Office</w:t>
            </w:r>
            <w:r w:rsidR="000B4EAA" w:rsidRPr="004D72A9">
              <w:rPr>
                <w:sz w:val="20"/>
                <w:szCs w:val="20"/>
                <w:lang w:val="en-US"/>
              </w:rPr>
              <w:t xml:space="preserve"> (SPCP)</w:t>
            </w:r>
          </w:p>
        </w:tc>
      </w:tr>
      <w:tr w:rsidR="00D5354A" w:rsidRPr="004D72A9" w:rsidTr="001E307C">
        <w:trPr>
          <w:trHeight w:val="402"/>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Area of Assignment</w:t>
            </w:r>
          </w:p>
        </w:tc>
        <w:tc>
          <w:tcPr>
            <w:tcW w:w="6946" w:type="dxa"/>
            <w:shd w:val="clear" w:color="auto" w:fill="auto"/>
          </w:tcPr>
          <w:p w:rsidR="00D5354A" w:rsidRPr="004D72A9" w:rsidRDefault="000B4EAA" w:rsidP="00C11640">
            <w:pPr>
              <w:spacing w:after="0" w:line="240" w:lineRule="auto"/>
              <w:rPr>
                <w:sz w:val="20"/>
                <w:szCs w:val="20"/>
                <w:lang w:val="en-US"/>
              </w:rPr>
            </w:pPr>
            <w:r w:rsidRPr="004D72A9">
              <w:rPr>
                <w:sz w:val="20"/>
                <w:szCs w:val="20"/>
                <w:lang w:val="en-US"/>
              </w:rPr>
              <w:t>Strategic</w:t>
            </w:r>
            <w:r w:rsidR="00D5354A" w:rsidRPr="004D72A9">
              <w:rPr>
                <w:sz w:val="20"/>
                <w:szCs w:val="20"/>
                <w:lang w:val="en-US"/>
              </w:rPr>
              <w:t>, Planning, Performance and Risk Management</w:t>
            </w:r>
          </w:p>
        </w:tc>
      </w:tr>
      <w:tr w:rsidR="00D5354A" w:rsidRPr="004D72A9" w:rsidTr="001E307C">
        <w:trPr>
          <w:trHeight w:val="421"/>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Location of Assignment</w:t>
            </w:r>
          </w:p>
        </w:tc>
        <w:tc>
          <w:tcPr>
            <w:tcW w:w="6946" w:type="dxa"/>
            <w:shd w:val="clear" w:color="auto" w:fill="auto"/>
          </w:tcPr>
          <w:p w:rsidR="00D5354A" w:rsidRPr="004D72A9" w:rsidRDefault="00D5354A" w:rsidP="00C11640">
            <w:pPr>
              <w:spacing w:after="0" w:line="240" w:lineRule="auto"/>
              <w:rPr>
                <w:sz w:val="20"/>
                <w:szCs w:val="20"/>
                <w:lang w:val="en-US"/>
              </w:rPr>
            </w:pPr>
            <w:r w:rsidRPr="004D72A9">
              <w:rPr>
                <w:sz w:val="20"/>
                <w:szCs w:val="20"/>
                <w:lang w:val="en-US"/>
              </w:rPr>
              <w:t>ICAO HQ Montreal</w:t>
            </w:r>
          </w:p>
        </w:tc>
      </w:tr>
      <w:tr w:rsidR="00D5354A" w:rsidRPr="004D72A9" w:rsidTr="001E307C">
        <w:trPr>
          <w:trHeight w:val="413"/>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Reporting relationship</w:t>
            </w:r>
          </w:p>
        </w:tc>
        <w:tc>
          <w:tcPr>
            <w:tcW w:w="6946" w:type="dxa"/>
            <w:shd w:val="clear" w:color="auto" w:fill="auto"/>
          </w:tcPr>
          <w:p w:rsidR="00D5354A" w:rsidRPr="004D72A9" w:rsidRDefault="00D5354A" w:rsidP="00C11640">
            <w:pPr>
              <w:spacing w:after="0" w:line="240" w:lineRule="auto"/>
              <w:rPr>
                <w:sz w:val="20"/>
                <w:szCs w:val="20"/>
                <w:lang w:val="en-US"/>
              </w:rPr>
            </w:pPr>
            <w:r w:rsidRPr="004D72A9">
              <w:rPr>
                <w:sz w:val="20"/>
                <w:szCs w:val="20"/>
                <w:lang w:val="en-US"/>
              </w:rPr>
              <w:t>C</w:t>
            </w:r>
            <w:r w:rsidR="006A0AE9" w:rsidRPr="004D72A9">
              <w:rPr>
                <w:sz w:val="20"/>
                <w:szCs w:val="20"/>
                <w:lang w:val="en-US"/>
              </w:rPr>
              <w:t>hief</w:t>
            </w:r>
            <w:r w:rsidR="00586179" w:rsidRPr="004D72A9">
              <w:rPr>
                <w:sz w:val="20"/>
                <w:szCs w:val="20"/>
                <w:lang w:val="en-US"/>
              </w:rPr>
              <w:t>, Strategic Planning an</w:t>
            </w:r>
            <w:r w:rsidR="009F55F8">
              <w:rPr>
                <w:sz w:val="20"/>
                <w:szCs w:val="20"/>
                <w:lang w:val="en-US"/>
              </w:rPr>
              <w:t>d Regional Affair</w:t>
            </w:r>
            <w:r w:rsidR="00586179" w:rsidRPr="004D72A9">
              <w:rPr>
                <w:sz w:val="20"/>
                <w:szCs w:val="20"/>
                <w:lang w:val="en-US"/>
              </w:rPr>
              <w:t>s Coordination (C/PRC)</w:t>
            </w:r>
          </w:p>
        </w:tc>
      </w:tr>
      <w:tr w:rsidR="00D5354A" w:rsidRPr="004D72A9" w:rsidTr="001E307C">
        <w:trPr>
          <w:trHeight w:val="419"/>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Duration of Assignment</w:t>
            </w:r>
          </w:p>
        </w:tc>
        <w:tc>
          <w:tcPr>
            <w:tcW w:w="6946" w:type="dxa"/>
            <w:shd w:val="clear" w:color="auto" w:fill="auto"/>
          </w:tcPr>
          <w:p w:rsidR="00D5354A" w:rsidRPr="004D72A9" w:rsidRDefault="00D5354A" w:rsidP="00C11640">
            <w:pPr>
              <w:spacing w:after="0" w:line="240" w:lineRule="auto"/>
              <w:rPr>
                <w:sz w:val="20"/>
                <w:szCs w:val="20"/>
                <w:lang w:val="en-US"/>
              </w:rPr>
            </w:pPr>
            <w:r w:rsidRPr="004D72A9">
              <w:rPr>
                <w:sz w:val="20"/>
                <w:szCs w:val="20"/>
                <w:lang w:val="en-US"/>
              </w:rPr>
              <w:t>6 months</w:t>
            </w:r>
          </w:p>
        </w:tc>
      </w:tr>
      <w:tr w:rsidR="00D5354A" w:rsidRPr="004D72A9" w:rsidTr="001E307C">
        <w:trPr>
          <w:trHeight w:val="1829"/>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Detail description of assignment</w:t>
            </w:r>
          </w:p>
        </w:tc>
        <w:tc>
          <w:tcPr>
            <w:tcW w:w="6946" w:type="dxa"/>
            <w:shd w:val="clear" w:color="auto" w:fill="auto"/>
          </w:tcPr>
          <w:p w:rsidR="00B27526" w:rsidRPr="004D72A9" w:rsidRDefault="00B27526" w:rsidP="00B27526">
            <w:pPr>
              <w:spacing w:after="0" w:line="240" w:lineRule="auto"/>
              <w:rPr>
                <w:sz w:val="20"/>
                <w:szCs w:val="20"/>
                <w:lang w:val="en-US"/>
              </w:rPr>
            </w:pPr>
            <w:r w:rsidRPr="004D72A9">
              <w:rPr>
                <w:sz w:val="20"/>
                <w:szCs w:val="20"/>
                <w:lang w:val="en-US"/>
              </w:rPr>
              <w:t>Under the supervision of the Chief</w:t>
            </w:r>
            <w:r w:rsidR="009F55F8" w:rsidRPr="004D72A9">
              <w:rPr>
                <w:sz w:val="20"/>
                <w:szCs w:val="20"/>
                <w:lang w:val="en-US"/>
              </w:rPr>
              <w:t xml:space="preserve"> Strategic Planning an</w:t>
            </w:r>
            <w:r w:rsidR="009F55F8">
              <w:rPr>
                <w:sz w:val="20"/>
                <w:szCs w:val="20"/>
                <w:lang w:val="en-US"/>
              </w:rPr>
              <w:t>d Regional Affair</w:t>
            </w:r>
            <w:r w:rsidR="009F55F8" w:rsidRPr="004D72A9">
              <w:rPr>
                <w:sz w:val="20"/>
                <w:szCs w:val="20"/>
                <w:lang w:val="en-US"/>
              </w:rPr>
              <w:t>s Coordination</w:t>
            </w:r>
            <w:r w:rsidRPr="004D72A9">
              <w:rPr>
                <w:sz w:val="20"/>
                <w:szCs w:val="20"/>
                <w:lang w:val="en-US"/>
              </w:rPr>
              <w:t xml:space="preserve"> </w:t>
            </w:r>
            <w:r w:rsidR="009F55F8">
              <w:rPr>
                <w:sz w:val="20"/>
                <w:szCs w:val="20"/>
                <w:lang w:val="en-US"/>
              </w:rPr>
              <w:t>(</w:t>
            </w:r>
            <w:r w:rsidRPr="004D72A9">
              <w:rPr>
                <w:sz w:val="20"/>
                <w:szCs w:val="20"/>
                <w:lang w:val="en-US"/>
              </w:rPr>
              <w:t>C/PRC</w:t>
            </w:r>
            <w:r w:rsidR="009F55F8">
              <w:rPr>
                <w:sz w:val="20"/>
                <w:szCs w:val="20"/>
                <w:lang w:val="en-US"/>
              </w:rPr>
              <w:t xml:space="preserve">) </w:t>
            </w:r>
            <w:r w:rsidRPr="004D72A9">
              <w:rPr>
                <w:sz w:val="20"/>
                <w:szCs w:val="20"/>
                <w:lang w:val="en-US"/>
              </w:rPr>
              <w:t>, the intern will be expected to:</w:t>
            </w:r>
          </w:p>
          <w:p w:rsidR="0037166C" w:rsidRPr="004D72A9" w:rsidRDefault="00B27526" w:rsidP="00B27526">
            <w:pPr>
              <w:pStyle w:val="Akapitzlist"/>
              <w:numPr>
                <w:ilvl w:val="0"/>
                <w:numId w:val="32"/>
              </w:numPr>
              <w:spacing w:after="0" w:line="240" w:lineRule="auto"/>
              <w:rPr>
                <w:sz w:val="20"/>
                <w:szCs w:val="20"/>
                <w:lang w:val="en-GB"/>
              </w:rPr>
            </w:pPr>
            <w:r w:rsidRPr="004D72A9">
              <w:rPr>
                <w:sz w:val="20"/>
                <w:szCs w:val="20"/>
                <w:lang w:val="en-US"/>
              </w:rPr>
              <w:t>W</w:t>
            </w:r>
            <w:proofErr w:type="spellStart"/>
            <w:r w:rsidR="00D5354A" w:rsidRPr="004D72A9">
              <w:rPr>
                <w:sz w:val="20"/>
                <w:szCs w:val="20"/>
                <w:lang w:val="en-GB"/>
              </w:rPr>
              <w:t>ork</w:t>
            </w:r>
            <w:proofErr w:type="spellEnd"/>
            <w:r w:rsidR="00D5354A" w:rsidRPr="004D72A9">
              <w:rPr>
                <w:sz w:val="20"/>
                <w:szCs w:val="20"/>
                <w:lang w:val="en-GB"/>
              </w:rPr>
              <w:t xml:space="preserve"> closely with staff in the unit to: Assist with Business and Strategic Planning mapping and processes; </w:t>
            </w:r>
          </w:p>
          <w:p w:rsidR="0037166C" w:rsidRPr="004D72A9" w:rsidRDefault="0037166C" w:rsidP="0037166C">
            <w:pPr>
              <w:pStyle w:val="Akapitzlist"/>
              <w:numPr>
                <w:ilvl w:val="0"/>
                <w:numId w:val="32"/>
              </w:numPr>
              <w:spacing w:after="0" w:line="240" w:lineRule="auto"/>
              <w:rPr>
                <w:sz w:val="20"/>
                <w:szCs w:val="20"/>
                <w:lang w:val="en-GB"/>
              </w:rPr>
            </w:pPr>
            <w:r w:rsidRPr="004D72A9">
              <w:rPr>
                <w:sz w:val="20"/>
                <w:szCs w:val="20"/>
                <w:lang w:val="en-GB"/>
              </w:rPr>
              <w:t>A</w:t>
            </w:r>
            <w:r w:rsidR="00D5354A" w:rsidRPr="004D72A9">
              <w:rPr>
                <w:sz w:val="20"/>
                <w:szCs w:val="20"/>
                <w:lang w:val="en-GB"/>
              </w:rPr>
              <w:t xml:space="preserve">ssist with performance management mapping and processes (specifically in relation to the Organization's Monitoring and Performance Reporting tool CMRT); </w:t>
            </w:r>
          </w:p>
          <w:p w:rsidR="00D5354A" w:rsidRPr="004D72A9" w:rsidRDefault="0037166C" w:rsidP="0037166C">
            <w:pPr>
              <w:pStyle w:val="Akapitzlist"/>
              <w:numPr>
                <w:ilvl w:val="0"/>
                <w:numId w:val="32"/>
              </w:numPr>
              <w:spacing w:after="0" w:line="240" w:lineRule="auto"/>
              <w:rPr>
                <w:sz w:val="20"/>
                <w:szCs w:val="20"/>
                <w:lang w:val="en-GB"/>
              </w:rPr>
            </w:pPr>
            <w:r w:rsidRPr="004D72A9">
              <w:rPr>
                <w:sz w:val="20"/>
                <w:szCs w:val="20"/>
                <w:lang w:val="en-GB"/>
              </w:rPr>
              <w:t>A</w:t>
            </w:r>
            <w:r w:rsidR="00D5354A" w:rsidRPr="004D72A9">
              <w:rPr>
                <w:sz w:val="20"/>
                <w:szCs w:val="20"/>
                <w:lang w:val="en-GB"/>
              </w:rPr>
              <w:t>ssist with the management, mapping and business processes related to the Organization's Risk Register; and perform other related duties.</w:t>
            </w:r>
          </w:p>
        </w:tc>
      </w:tr>
      <w:tr w:rsidR="00D5354A" w:rsidRPr="004D72A9" w:rsidTr="00D97C03">
        <w:trPr>
          <w:trHeight w:val="3998"/>
        </w:trPr>
        <w:tc>
          <w:tcPr>
            <w:tcW w:w="2660" w:type="dxa"/>
            <w:tcBorders>
              <w:top w:val="single" w:sz="4" w:space="0" w:color="auto"/>
              <w:left w:val="single" w:sz="4" w:space="0" w:color="auto"/>
              <w:bottom w:val="single" w:sz="4" w:space="0" w:color="auto"/>
              <w:right w:val="single" w:sz="4" w:space="0" w:color="auto"/>
            </w:tcBorders>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Educational requirements</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9013D" w:rsidRPr="004D72A9" w:rsidRDefault="00077642" w:rsidP="00077642">
            <w:pPr>
              <w:spacing w:after="0"/>
              <w:rPr>
                <w:sz w:val="20"/>
                <w:szCs w:val="20"/>
                <w:lang w:val="en-US"/>
              </w:rPr>
            </w:pPr>
            <w:r w:rsidRPr="004D72A9">
              <w:rPr>
                <w:sz w:val="20"/>
                <w:szCs w:val="20"/>
              </w:rPr>
              <w:t xml:space="preserve">At the time of application, candidates are required to have completed or be enrolled in a graduate degree programme (second-level university degree or higher) </w:t>
            </w:r>
            <w:r w:rsidR="00FC0768" w:rsidRPr="004D72A9">
              <w:rPr>
                <w:sz w:val="20"/>
                <w:szCs w:val="20"/>
                <w:lang w:val="en-US"/>
              </w:rPr>
              <w:t xml:space="preserve">in a field of study related to </w:t>
            </w:r>
            <w:r w:rsidR="0018674A" w:rsidRPr="004D72A9">
              <w:rPr>
                <w:sz w:val="20"/>
                <w:szCs w:val="20"/>
                <w:lang w:val="en-US"/>
              </w:rPr>
              <w:t>Strategy, Planning, Performance and Risk Management</w:t>
            </w:r>
            <w:r w:rsidR="00FC0768" w:rsidRPr="004D72A9">
              <w:rPr>
                <w:sz w:val="20"/>
                <w:szCs w:val="20"/>
                <w:lang w:val="en-US"/>
              </w:rPr>
              <w:t>.</w:t>
            </w:r>
          </w:p>
          <w:p w:rsidR="00FC0768" w:rsidRPr="004D72A9" w:rsidRDefault="00FC0768" w:rsidP="00FC0768">
            <w:pPr>
              <w:pStyle w:val="Akapitzlist"/>
              <w:numPr>
                <w:ilvl w:val="0"/>
                <w:numId w:val="15"/>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FC0768" w:rsidRPr="004D72A9" w:rsidRDefault="00FC0768" w:rsidP="00FC0768">
            <w:pPr>
              <w:pStyle w:val="Akapitzlist"/>
              <w:spacing w:after="0"/>
              <w:rPr>
                <w:sz w:val="20"/>
                <w:szCs w:val="20"/>
                <w:lang w:val="en-US"/>
              </w:rPr>
            </w:pPr>
          </w:p>
          <w:p w:rsidR="00FC0768" w:rsidRPr="004D72A9" w:rsidRDefault="00FC0768" w:rsidP="00FC0768">
            <w:pPr>
              <w:spacing w:after="0"/>
              <w:rPr>
                <w:b/>
                <w:bCs/>
                <w:sz w:val="20"/>
                <w:szCs w:val="20"/>
                <w:lang w:val="en-US"/>
              </w:rPr>
            </w:pPr>
            <w:r w:rsidRPr="004D72A9">
              <w:rPr>
                <w:b/>
                <w:bCs/>
                <w:sz w:val="20"/>
                <w:szCs w:val="20"/>
                <w:lang w:val="en-US"/>
              </w:rPr>
              <w:t>Language skills:</w:t>
            </w:r>
          </w:p>
          <w:p w:rsidR="00D5354A" w:rsidRPr="0089144D" w:rsidRDefault="00FC0768" w:rsidP="0089144D">
            <w:pPr>
              <w:pStyle w:val="Akapitzlist"/>
              <w:numPr>
                <w:ilvl w:val="0"/>
                <w:numId w:val="15"/>
              </w:numPr>
              <w:spacing w:after="0"/>
              <w:rPr>
                <w:sz w:val="20"/>
                <w:szCs w:val="20"/>
                <w:lang w:val="en-US"/>
              </w:rPr>
            </w:pPr>
            <w:r w:rsidRPr="004D72A9">
              <w:rPr>
                <w:sz w:val="20"/>
                <w:szCs w:val="20"/>
                <w:lang w:val="en-US"/>
              </w:rPr>
              <w:t>Essential requirements: Fluent reading, writing and speaking abilities in English.</w:t>
            </w:r>
            <w:r w:rsidR="0089144D">
              <w:rPr>
                <w:sz w:val="20"/>
                <w:szCs w:val="20"/>
                <w:lang w:val="en-US"/>
              </w:rPr>
              <w:t xml:space="preserve"> </w:t>
            </w:r>
            <w:r w:rsidRPr="0089144D">
              <w:rPr>
                <w:sz w:val="20"/>
                <w:szCs w:val="20"/>
                <w:lang w:val="en-US"/>
              </w:rPr>
              <w:t>Desirable requirements: A working knowledge of a second language of the Organization (Arabic, Chinese, French, Russian, or Spanish).</w:t>
            </w:r>
          </w:p>
          <w:p w:rsidR="008220BD" w:rsidRPr="004D72A9" w:rsidRDefault="008220BD" w:rsidP="00C11640">
            <w:pPr>
              <w:spacing w:after="0" w:line="240" w:lineRule="auto"/>
              <w:rPr>
                <w:sz w:val="20"/>
                <w:szCs w:val="20"/>
                <w:lang w:val="en-GB"/>
              </w:rPr>
            </w:pPr>
          </w:p>
        </w:tc>
      </w:tr>
    </w:tbl>
    <w:p w:rsidR="001E307C" w:rsidRDefault="001E307C">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p w:rsidR="00FE0A3E" w:rsidRDefault="00FE0A3E">
      <w:pPr>
        <w:rPr>
          <w:sz w:val="20"/>
          <w:szCs w:val="20"/>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D5354A" w:rsidRPr="004D72A9" w:rsidTr="001E307C">
        <w:trPr>
          <w:trHeight w:val="404"/>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lastRenderedPageBreak/>
              <w:t>Name of the Bureau/Office</w:t>
            </w:r>
          </w:p>
        </w:tc>
        <w:tc>
          <w:tcPr>
            <w:tcW w:w="6946" w:type="dxa"/>
            <w:shd w:val="clear" w:color="auto" w:fill="auto"/>
          </w:tcPr>
          <w:p w:rsidR="00D5354A" w:rsidRPr="004D72A9" w:rsidRDefault="00586179" w:rsidP="00C11640">
            <w:pPr>
              <w:spacing w:after="0" w:line="240" w:lineRule="auto"/>
              <w:rPr>
                <w:sz w:val="20"/>
                <w:szCs w:val="20"/>
                <w:lang w:val="en-US"/>
              </w:rPr>
            </w:pPr>
            <w:r w:rsidRPr="004D72A9">
              <w:rPr>
                <w:sz w:val="20"/>
                <w:szCs w:val="20"/>
                <w:lang w:val="en-US"/>
              </w:rPr>
              <w:t>Strategic Planning, Coordination and Partnerships Office (SPCP)</w:t>
            </w:r>
          </w:p>
        </w:tc>
      </w:tr>
      <w:tr w:rsidR="00D5354A" w:rsidRPr="004D72A9" w:rsidTr="001E307C">
        <w:trPr>
          <w:trHeight w:val="425"/>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Area of Assignment</w:t>
            </w:r>
          </w:p>
        </w:tc>
        <w:tc>
          <w:tcPr>
            <w:tcW w:w="6946" w:type="dxa"/>
            <w:shd w:val="clear" w:color="auto" w:fill="auto"/>
          </w:tcPr>
          <w:p w:rsidR="00D5354A" w:rsidRPr="004D72A9" w:rsidRDefault="00D5354A" w:rsidP="00C11640">
            <w:pPr>
              <w:spacing w:after="0" w:line="240" w:lineRule="auto"/>
              <w:rPr>
                <w:sz w:val="20"/>
                <w:szCs w:val="20"/>
                <w:lang w:val="en-US"/>
              </w:rPr>
            </w:pPr>
            <w:r w:rsidRPr="004D72A9">
              <w:rPr>
                <w:sz w:val="20"/>
                <w:szCs w:val="20"/>
                <w:lang w:val="en-US"/>
              </w:rPr>
              <w:t>Crisis Response and Disaster Risk Reduction Management</w:t>
            </w:r>
          </w:p>
        </w:tc>
      </w:tr>
      <w:tr w:rsidR="00D5354A" w:rsidRPr="004D72A9" w:rsidTr="001E307C">
        <w:trPr>
          <w:trHeight w:val="417"/>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Location of Assignment</w:t>
            </w:r>
          </w:p>
        </w:tc>
        <w:tc>
          <w:tcPr>
            <w:tcW w:w="6946" w:type="dxa"/>
            <w:shd w:val="clear" w:color="auto" w:fill="auto"/>
          </w:tcPr>
          <w:p w:rsidR="00D5354A" w:rsidRPr="004D72A9" w:rsidRDefault="00D5354A" w:rsidP="00C11640">
            <w:pPr>
              <w:spacing w:after="0" w:line="240" w:lineRule="auto"/>
              <w:rPr>
                <w:sz w:val="20"/>
                <w:szCs w:val="20"/>
                <w:lang w:val="en-US"/>
              </w:rPr>
            </w:pPr>
            <w:r w:rsidRPr="004D72A9">
              <w:rPr>
                <w:sz w:val="20"/>
                <w:szCs w:val="20"/>
                <w:lang w:val="en-US"/>
              </w:rPr>
              <w:t>ICAO HQ Montreal</w:t>
            </w:r>
          </w:p>
        </w:tc>
      </w:tr>
      <w:tr w:rsidR="00D5354A" w:rsidRPr="004D72A9" w:rsidTr="0089144D">
        <w:trPr>
          <w:trHeight w:val="373"/>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Reporting relationship</w:t>
            </w:r>
          </w:p>
        </w:tc>
        <w:tc>
          <w:tcPr>
            <w:tcW w:w="6946" w:type="dxa"/>
            <w:shd w:val="clear" w:color="auto" w:fill="auto"/>
          </w:tcPr>
          <w:p w:rsidR="00D5354A" w:rsidRPr="004D72A9" w:rsidRDefault="00586179" w:rsidP="00C11640">
            <w:pPr>
              <w:spacing w:after="0" w:line="240" w:lineRule="auto"/>
              <w:rPr>
                <w:sz w:val="20"/>
                <w:szCs w:val="20"/>
                <w:lang w:val="en-US"/>
              </w:rPr>
            </w:pPr>
            <w:r w:rsidRPr="004D72A9">
              <w:rPr>
                <w:sz w:val="20"/>
                <w:szCs w:val="20"/>
                <w:lang w:val="en-US"/>
              </w:rPr>
              <w:t>Chief, Strateg</w:t>
            </w:r>
            <w:r w:rsidR="009F55F8">
              <w:rPr>
                <w:sz w:val="20"/>
                <w:szCs w:val="20"/>
                <w:lang w:val="en-US"/>
              </w:rPr>
              <w:t>ic Planning and Regional Affair</w:t>
            </w:r>
            <w:r w:rsidRPr="004D72A9">
              <w:rPr>
                <w:sz w:val="20"/>
                <w:szCs w:val="20"/>
                <w:lang w:val="en-US"/>
              </w:rPr>
              <w:t>s Coordination (C/PRC)</w:t>
            </w:r>
          </w:p>
        </w:tc>
      </w:tr>
      <w:tr w:rsidR="00D5354A" w:rsidRPr="004D72A9" w:rsidTr="001E307C">
        <w:trPr>
          <w:trHeight w:val="416"/>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Duration of Assignment</w:t>
            </w:r>
          </w:p>
        </w:tc>
        <w:tc>
          <w:tcPr>
            <w:tcW w:w="6946" w:type="dxa"/>
            <w:shd w:val="clear" w:color="auto" w:fill="auto"/>
          </w:tcPr>
          <w:p w:rsidR="00D5354A" w:rsidRPr="004D72A9" w:rsidRDefault="00D5354A" w:rsidP="00C11640">
            <w:pPr>
              <w:spacing w:after="0" w:line="240" w:lineRule="auto"/>
              <w:rPr>
                <w:sz w:val="20"/>
                <w:szCs w:val="20"/>
                <w:lang w:val="en-US"/>
              </w:rPr>
            </w:pPr>
            <w:r w:rsidRPr="004D72A9">
              <w:rPr>
                <w:sz w:val="20"/>
                <w:szCs w:val="20"/>
                <w:lang w:val="en-US"/>
              </w:rPr>
              <w:t>6 months</w:t>
            </w:r>
          </w:p>
        </w:tc>
      </w:tr>
      <w:tr w:rsidR="00D5354A" w:rsidRPr="004D72A9" w:rsidTr="001E307C">
        <w:trPr>
          <w:trHeight w:val="2535"/>
        </w:trPr>
        <w:tc>
          <w:tcPr>
            <w:tcW w:w="2660" w:type="dxa"/>
            <w:shd w:val="clear" w:color="auto" w:fill="auto"/>
          </w:tcPr>
          <w:p w:rsidR="00D5354A" w:rsidRPr="004D72A9" w:rsidRDefault="00D5354A" w:rsidP="00C11640">
            <w:pPr>
              <w:spacing w:after="0" w:line="240" w:lineRule="auto"/>
              <w:rPr>
                <w:b/>
                <w:bCs/>
                <w:sz w:val="20"/>
                <w:szCs w:val="20"/>
                <w:lang w:val="en-US"/>
              </w:rPr>
            </w:pPr>
            <w:r w:rsidRPr="004D72A9">
              <w:rPr>
                <w:b/>
                <w:bCs/>
                <w:sz w:val="20"/>
                <w:szCs w:val="20"/>
                <w:lang w:val="en-US"/>
              </w:rPr>
              <w:t>Detail description of assignment</w:t>
            </w:r>
          </w:p>
        </w:tc>
        <w:tc>
          <w:tcPr>
            <w:tcW w:w="6946" w:type="dxa"/>
            <w:shd w:val="clear" w:color="auto" w:fill="auto"/>
          </w:tcPr>
          <w:p w:rsidR="00455872" w:rsidRPr="004D72A9" w:rsidRDefault="00455872" w:rsidP="00455872">
            <w:pPr>
              <w:spacing w:after="0" w:line="240" w:lineRule="auto"/>
              <w:rPr>
                <w:sz w:val="20"/>
                <w:szCs w:val="20"/>
                <w:lang w:val="en-US"/>
              </w:rPr>
            </w:pPr>
            <w:r w:rsidRPr="004D72A9">
              <w:rPr>
                <w:sz w:val="20"/>
                <w:szCs w:val="20"/>
                <w:lang w:val="en-US"/>
              </w:rPr>
              <w:t xml:space="preserve">Under the </w:t>
            </w:r>
            <w:r w:rsidR="00586179" w:rsidRPr="004D72A9">
              <w:rPr>
                <w:sz w:val="20"/>
                <w:szCs w:val="20"/>
                <w:lang w:val="en-US"/>
              </w:rPr>
              <w:t>supervision of the</w:t>
            </w:r>
            <w:r w:rsidR="009F55F8" w:rsidRPr="004D72A9">
              <w:rPr>
                <w:sz w:val="20"/>
                <w:szCs w:val="20"/>
                <w:lang w:val="en-US"/>
              </w:rPr>
              <w:t xml:space="preserve"> Chief, Strategic Planning an</w:t>
            </w:r>
            <w:r w:rsidR="009F55F8">
              <w:rPr>
                <w:sz w:val="20"/>
                <w:szCs w:val="20"/>
                <w:lang w:val="en-US"/>
              </w:rPr>
              <w:t>d Regional Affair</w:t>
            </w:r>
            <w:r w:rsidR="009F55F8" w:rsidRPr="004D72A9">
              <w:rPr>
                <w:sz w:val="20"/>
                <w:szCs w:val="20"/>
                <w:lang w:val="en-US"/>
              </w:rPr>
              <w:t>s Coordination</w:t>
            </w:r>
            <w:r w:rsidR="009F55F8">
              <w:rPr>
                <w:sz w:val="20"/>
                <w:szCs w:val="20"/>
                <w:lang w:val="en-US"/>
              </w:rPr>
              <w:t xml:space="preserve"> (</w:t>
            </w:r>
            <w:r w:rsidRPr="004D72A9">
              <w:rPr>
                <w:sz w:val="20"/>
                <w:szCs w:val="20"/>
                <w:lang w:val="en-US"/>
              </w:rPr>
              <w:t>C/PRC</w:t>
            </w:r>
            <w:r w:rsidR="009F55F8">
              <w:rPr>
                <w:sz w:val="20"/>
                <w:szCs w:val="20"/>
                <w:lang w:val="en-US"/>
              </w:rPr>
              <w:t xml:space="preserve">) </w:t>
            </w:r>
            <w:r w:rsidRPr="004D72A9">
              <w:rPr>
                <w:sz w:val="20"/>
                <w:szCs w:val="20"/>
                <w:lang w:val="en-US"/>
              </w:rPr>
              <w:t>, the intern will be expected to:</w:t>
            </w:r>
          </w:p>
          <w:p w:rsidR="0037166C" w:rsidRPr="004D72A9" w:rsidRDefault="00D5354A" w:rsidP="0037166C">
            <w:pPr>
              <w:pStyle w:val="Akapitzlist"/>
              <w:numPr>
                <w:ilvl w:val="0"/>
                <w:numId w:val="15"/>
              </w:numPr>
              <w:spacing w:after="0" w:line="240" w:lineRule="auto"/>
              <w:rPr>
                <w:sz w:val="20"/>
                <w:szCs w:val="20"/>
                <w:lang w:val="en-GB"/>
              </w:rPr>
            </w:pPr>
            <w:r w:rsidRPr="004D72A9">
              <w:rPr>
                <w:sz w:val="20"/>
                <w:szCs w:val="20"/>
                <w:lang w:val="en-GB"/>
              </w:rPr>
              <w:t>Assist with research on existing crises response and disaster risk reduction management programs relevant to the international nature of ICAO as a specialized UN Agency;</w:t>
            </w:r>
          </w:p>
          <w:p w:rsidR="0037166C" w:rsidRPr="004D72A9" w:rsidRDefault="0037166C" w:rsidP="0037166C">
            <w:pPr>
              <w:pStyle w:val="Akapitzlist"/>
              <w:numPr>
                <w:ilvl w:val="0"/>
                <w:numId w:val="15"/>
              </w:numPr>
              <w:spacing w:after="0" w:line="240" w:lineRule="auto"/>
              <w:rPr>
                <w:sz w:val="20"/>
                <w:szCs w:val="20"/>
                <w:lang w:val="en-GB"/>
              </w:rPr>
            </w:pPr>
            <w:r w:rsidRPr="004D72A9">
              <w:rPr>
                <w:sz w:val="20"/>
                <w:szCs w:val="20"/>
                <w:lang w:val="en-GB"/>
              </w:rPr>
              <w:t>A</w:t>
            </w:r>
            <w:r w:rsidR="00D5354A" w:rsidRPr="004D72A9">
              <w:rPr>
                <w:sz w:val="20"/>
                <w:szCs w:val="20"/>
                <w:lang w:val="en-GB"/>
              </w:rPr>
              <w:t xml:space="preserve">ssist with research of existing industry (aviation) crises response and disaster risk reduction (resilience) activities, best practices and guidance/manuals; </w:t>
            </w:r>
          </w:p>
          <w:p w:rsidR="00D5354A" w:rsidRPr="004D72A9" w:rsidRDefault="0037166C" w:rsidP="0037166C">
            <w:pPr>
              <w:pStyle w:val="Akapitzlist"/>
              <w:numPr>
                <w:ilvl w:val="0"/>
                <w:numId w:val="15"/>
              </w:numPr>
              <w:spacing w:after="0" w:line="240" w:lineRule="auto"/>
              <w:rPr>
                <w:sz w:val="20"/>
                <w:szCs w:val="20"/>
                <w:lang w:val="en-GB"/>
              </w:rPr>
            </w:pPr>
            <w:r w:rsidRPr="004D72A9">
              <w:rPr>
                <w:sz w:val="20"/>
                <w:szCs w:val="20"/>
                <w:lang w:val="en-GB"/>
              </w:rPr>
              <w:t>A</w:t>
            </w:r>
            <w:r w:rsidR="00D5354A" w:rsidRPr="004D72A9">
              <w:rPr>
                <w:sz w:val="20"/>
                <w:szCs w:val="20"/>
                <w:lang w:val="en-GB"/>
              </w:rPr>
              <w:t>ssist with the drafting and development of the ICAO crises response manual/guidance materials and di</w:t>
            </w:r>
            <w:r w:rsidRPr="004D72A9">
              <w:rPr>
                <w:sz w:val="20"/>
                <w:szCs w:val="20"/>
                <w:lang w:val="en-GB"/>
              </w:rPr>
              <w:t>saster risk reduction guidance, d</w:t>
            </w:r>
            <w:r w:rsidR="00D5354A" w:rsidRPr="004D72A9">
              <w:rPr>
                <w:sz w:val="20"/>
                <w:szCs w:val="20"/>
                <w:lang w:val="en-GB"/>
              </w:rPr>
              <w:t>eveloping appropriate processes and assisting in the implementation of such; and perform other related duties</w:t>
            </w:r>
          </w:p>
        </w:tc>
      </w:tr>
      <w:tr w:rsidR="00D5354A" w:rsidRPr="004D72A9" w:rsidTr="00D97C03">
        <w:trPr>
          <w:trHeight w:val="1550"/>
        </w:trPr>
        <w:tc>
          <w:tcPr>
            <w:tcW w:w="2660" w:type="dxa"/>
            <w:tcBorders>
              <w:top w:val="single" w:sz="4" w:space="0" w:color="auto"/>
              <w:left w:val="single" w:sz="4" w:space="0" w:color="auto"/>
              <w:bottom w:val="single" w:sz="4" w:space="0" w:color="auto"/>
              <w:right w:val="single" w:sz="4" w:space="0" w:color="auto"/>
            </w:tcBorders>
            <w:shd w:val="clear" w:color="auto" w:fill="auto"/>
          </w:tcPr>
          <w:p w:rsidR="00D5354A" w:rsidRPr="004D72A9" w:rsidRDefault="00D5354A" w:rsidP="009B3BA7">
            <w:pPr>
              <w:rPr>
                <w:b/>
                <w:bCs/>
                <w:sz w:val="20"/>
                <w:szCs w:val="20"/>
                <w:lang w:val="en-US"/>
              </w:rPr>
            </w:pPr>
            <w:r w:rsidRPr="004D72A9">
              <w:rPr>
                <w:b/>
                <w:bCs/>
                <w:sz w:val="20"/>
                <w:szCs w:val="20"/>
                <w:lang w:val="en-US"/>
              </w:rPr>
              <w:t>Educational requirements</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1E307C" w:rsidRPr="004D72A9" w:rsidRDefault="00455872" w:rsidP="00455872">
            <w:pPr>
              <w:spacing w:after="0"/>
              <w:rPr>
                <w:sz w:val="20"/>
                <w:szCs w:val="20"/>
                <w:lang w:val="en-US"/>
              </w:rPr>
            </w:pPr>
            <w:r w:rsidRPr="004D72A9">
              <w:rPr>
                <w:sz w:val="20"/>
                <w:szCs w:val="20"/>
              </w:rPr>
              <w:t>At the time of application, candidates are required to have completed or be enrolled in a graduate degree programme (second-level university degree or higher)</w:t>
            </w:r>
            <w:r w:rsidR="0018674A" w:rsidRPr="004D72A9">
              <w:rPr>
                <w:sz w:val="20"/>
                <w:szCs w:val="20"/>
                <w:lang w:val="en-US"/>
              </w:rPr>
              <w:t xml:space="preserve"> in a field of study related to crisis Response and Disaster Risk Reduction Management</w:t>
            </w:r>
          </w:p>
          <w:p w:rsidR="0037166C" w:rsidRPr="0089144D" w:rsidRDefault="0018674A" w:rsidP="0089144D">
            <w:pPr>
              <w:pStyle w:val="Akapitzlist"/>
              <w:numPr>
                <w:ilvl w:val="0"/>
                <w:numId w:val="15"/>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18674A" w:rsidRPr="004D72A9" w:rsidRDefault="0018674A" w:rsidP="0018674A">
            <w:pPr>
              <w:spacing w:after="0"/>
              <w:rPr>
                <w:b/>
                <w:bCs/>
                <w:sz w:val="20"/>
                <w:szCs w:val="20"/>
                <w:lang w:val="en-US"/>
              </w:rPr>
            </w:pPr>
            <w:r w:rsidRPr="004D72A9">
              <w:rPr>
                <w:b/>
                <w:bCs/>
                <w:sz w:val="20"/>
                <w:szCs w:val="20"/>
                <w:lang w:val="en-US"/>
              </w:rPr>
              <w:t>Language skills:</w:t>
            </w:r>
          </w:p>
          <w:p w:rsidR="009F55F8" w:rsidRDefault="0018674A" w:rsidP="0089144D">
            <w:pPr>
              <w:pStyle w:val="Akapitzlist"/>
              <w:numPr>
                <w:ilvl w:val="0"/>
                <w:numId w:val="15"/>
              </w:numPr>
              <w:spacing w:after="0"/>
              <w:rPr>
                <w:sz w:val="20"/>
                <w:szCs w:val="20"/>
                <w:lang w:val="en-US"/>
              </w:rPr>
            </w:pPr>
            <w:r w:rsidRPr="004D72A9">
              <w:rPr>
                <w:sz w:val="20"/>
                <w:szCs w:val="20"/>
                <w:lang w:val="en-US"/>
              </w:rPr>
              <w:t>Essential requirements: Fluent reading, writing and speaking abilities in English.</w:t>
            </w:r>
            <w:r w:rsidR="0089144D">
              <w:rPr>
                <w:sz w:val="20"/>
                <w:szCs w:val="20"/>
                <w:lang w:val="en-US"/>
              </w:rPr>
              <w:t xml:space="preserve"> </w:t>
            </w:r>
          </w:p>
          <w:p w:rsidR="00D5354A" w:rsidRPr="0089144D" w:rsidRDefault="0018674A" w:rsidP="0089144D">
            <w:pPr>
              <w:pStyle w:val="Akapitzlist"/>
              <w:numPr>
                <w:ilvl w:val="0"/>
                <w:numId w:val="15"/>
              </w:numPr>
              <w:spacing w:after="0"/>
              <w:rPr>
                <w:sz w:val="20"/>
                <w:szCs w:val="20"/>
                <w:lang w:val="en-US"/>
              </w:rPr>
            </w:pPr>
            <w:r w:rsidRPr="0089144D">
              <w:rPr>
                <w:sz w:val="20"/>
                <w:szCs w:val="20"/>
                <w:lang w:val="en-US"/>
              </w:rPr>
              <w:t>Desirable requirements: A working knowledge of a second language of the Organization (Arabic, Chinese, French, Russian, or Spanish).</w:t>
            </w:r>
          </w:p>
        </w:tc>
      </w:tr>
    </w:tbl>
    <w:p w:rsidR="001C386B" w:rsidRDefault="001C386B">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tbl>
      <w:tblPr>
        <w:tblStyle w:val="Tabela-Siatka"/>
        <w:tblW w:w="0" w:type="auto"/>
        <w:tblLook w:val="04A0" w:firstRow="1" w:lastRow="0" w:firstColumn="1" w:lastColumn="0" w:noHBand="0" w:noVBand="1"/>
      </w:tblPr>
      <w:tblGrid>
        <w:gridCol w:w="2660"/>
        <w:gridCol w:w="6916"/>
      </w:tblGrid>
      <w:tr w:rsidR="00270BF4" w:rsidRPr="004D72A9" w:rsidTr="001E307C">
        <w:trPr>
          <w:trHeight w:val="367"/>
        </w:trPr>
        <w:tc>
          <w:tcPr>
            <w:tcW w:w="2660" w:type="dxa"/>
          </w:tcPr>
          <w:p w:rsidR="00270BF4" w:rsidRPr="004D72A9" w:rsidRDefault="00270BF4" w:rsidP="009B3BA7">
            <w:pPr>
              <w:rPr>
                <w:sz w:val="20"/>
                <w:szCs w:val="20"/>
              </w:rPr>
            </w:pPr>
            <w:r w:rsidRPr="004D72A9">
              <w:rPr>
                <w:sz w:val="20"/>
                <w:szCs w:val="20"/>
              </w:rPr>
              <w:t>Name of Bureau/ Office</w:t>
            </w:r>
          </w:p>
        </w:tc>
        <w:tc>
          <w:tcPr>
            <w:tcW w:w="6916" w:type="dxa"/>
          </w:tcPr>
          <w:p w:rsidR="00270BF4" w:rsidRPr="004D72A9" w:rsidRDefault="00270BF4" w:rsidP="009B3BA7">
            <w:pPr>
              <w:rPr>
                <w:sz w:val="20"/>
                <w:szCs w:val="20"/>
              </w:rPr>
            </w:pPr>
            <w:r w:rsidRPr="004D72A9">
              <w:rPr>
                <w:sz w:val="20"/>
                <w:szCs w:val="20"/>
              </w:rPr>
              <w:t>Air Navigation Bureau</w:t>
            </w:r>
            <w:r w:rsidR="00586179" w:rsidRPr="004D72A9">
              <w:rPr>
                <w:sz w:val="20"/>
                <w:szCs w:val="20"/>
              </w:rPr>
              <w:t xml:space="preserve"> (ANB)</w:t>
            </w:r>
          </w:p>
        </w:tc>
      </w:tr>
      <w:tr w:rsidR="00270BF4" w:rsidRPr="004D72A9" w:rsidTr="001E307C">
        <w:trPr>
          <w:trHeight w:val="414"/>
        </w:trPr>
        <w:tc>
          <w:tcPr>
            <w:tcW w:w="2660" w:type="dxa"/>
          </w:tcPr>
          <w:p w:rsidR="00270BF4" w:rsidRPr="004D72A9" w:rsidRDefault="00270BF4" w:rsidP="009B3BA7">
            <w:pPr>
              <w:rPr>
                <w:sz w:val="20"/>
                <w:szCs w:val="20"/>
              </w:rPr>
            </w:pPr>
            <w:r w:rsidRPr="004D72A9">
              <w:rPr>
                <w:sz w:val="20"/>
                <w:szCs w:val="20"/>
              </w:rPr>
              <w:t>Area of assignment</w:t>
            </w:r>
          </w:p>
        </w:tc>
        <w:tc>
          <w:tcPr>
            <w:tcW w:w="6916" w:type="dxa"/>
          </w:tcPr>
          <w:p w:rsidR="00270BF4" w:rsidRPr="004D72A9" w:rsidRDefault="00270BF4" w:rsidP="009B3BA7">
            <w:pPr>
              <w:rPr>
                <w:sz w:val="20"/>
                <w:szCs w:val="20"/>
              </w:rPr>
            </w:pPr>
            <w:r w:rsidRPr="004D72A9">
              <w:rPr>
                <w:sz w:val="20"/>
                <w:szCs w:val="20"/>
              </w:rPr>
              <w:t>Monitoring and Oversight</w:t>
            </w:r>
            <w:r w:rsidR="00096CB8" w:rsidRPr="004D72A9">
              <w:rPr>
                <w:sz w:val="20"/>
                <w:szCs w:val="20"/>
              </w:rPr>
              <w:t xml:space="preserve"> (MO)</w:t>
            </w:r>
          </w:p>
        </w:tc>
      </w:tr>
      <w:tr w:rsidR="00270BF4" w:rsidRPr="004D72A9" w:rsidTr="001E307C">
        <w:trPr>
          <w:trHeight w:val="421"/>
        </w:trPr>
        <w:tc>
          <w:tcPr>
            <w:tcW w:w="2660" w:type="dxa"/>
          </w:tcPr>
          <w:p w:rsidR="00270BF4" w:rsidRPr="004D72A9" w:rsidRDefault="00270BF4" w:rsidP="009B3BA7">
            <w:pPr>
              <w:rPr>
                <w:sz w:val="20"/>
                <w:szCs w:val="20"/>
              </w:rPr>
            </w:pPr>
            <w:r w:rsidRPr="004D72A9">
              <w:rPr>
                <w:sz w:val="20"/>
                <w:szCs w:val="20"/>
              </w:rPr>
              <w:t>Location of assignment</w:t>
            </w:r>
          </w:p>
        </w:tc>
        <w:tc>
          <w:tcPr>
            <w:tcW w:w="6916" w:type="dxa"/>
          </w:tcPr>
          <w:p w:rsidR="00270BF4" w:rsidRPr="004D72A9" w:rsidRDefault="00270BF4" w:rsidP="009B3BA7">
            <w:pPr>
              <w:rPr>
                <w:sz w:val="20"/>
                <w:szCs w:val="20"/>
              </w:rPr>
            </w:pPr>
            <w:r w:rsidRPr="004D72A9">
              <w:rPr>
                <w:sz w:val="20"/>
                <w:szCs w:val="20"/>
              </w:rPr>
              <w:t>HQ, Montreal</w:t>
            </w:r>
          </w:p>
        </w:tc>
      </w:tr>
      <w:tr w:rsidR="00270BF4" w:rsidRPr="004D72A9" w:rsidTr="001E307C">
        <w:trPr>
          <w:trHeight w:val="413"/>
        </w:trPr>
        <w:tc>
          <w:tcPr>
            <w:tcW w:w="2660" w:type="dxa"/>
          </w:tcPr>
          <w:p w:rsidR="00270BF4" w:rsidRPr="004D72A9" w:rsidRDefault="00270BF4" w:rsidP="009B3BA7">
            <w:pPr>
              <w:rPr>
                <w:sz w:val="20"/>
                <w:szCs w:val="20"/>
              </w:rPr>
            </w:pPr>
            <w:r w:rsidRPr="004D72A9">
              <w:rPr>
                <w:sz w:val="20"/>
                <w:szCs w:val="20"/>
              </w:rPr>
              <w:t>Reporting relationship</w:t>
            </w:r>
          </w:p>
        </w:tc>
        <w:tc>
          <w:tcPr>
            <w:tcW w:w="6916" w:type="dxa"/>
          </w:tcPr>
          <w:p w:rsidR="00270BF4" w:rsidRPr="004D72A9" w:rsidRDefault="00270BF4" w:rsidP="009B3BA7">
            <w:pPr>
              <w:rPr>
                <w:sz w:val="20"/>
                <w:szCs w:val="20"/>
              </w:rPr>
            </w:pPr>
            <w:r w:rsidRPr="004D72A9">
              <w:rPr>
                <w:sz w:val="20"/>
                <w:szCs w:val="20"/>
              </w:rPr>
              <w:t>D</w:t>
            </w:r>
            <w:r w:rsidR="00096CB8" w:rsidRPr="004D72A9">
              <w:rPr>
                <w:sz w:val="20"/>
                <w:szCs w:val="20"/>
              </w:rPr>
              <w:t xml:space="preserve">eputy </w:t>
            </w:r>
            <w:r w:rsidRPr="004D72A9">
              <w:rPr>
                <w:sz w:val="20"/>
                <w:szCs w:val="20"/>
              </w:rPr>
              <w:t>D</w:t>
            </w:r>
            <w:r w:rsidR="00096CB8" w:rsidRPr="004D72A9">
              <w:rPr>
                <w:sz w:val="20"/>
                <w:szCs w:val="20"/>
              </w:rPr>
              <w:t>irector</w:t>
            </w:r>
            <w:r w:rsidRPr="004D72A9">
              <w:rPr>
                <w:sz w:val="20"/>
                <w:szCs w:val="20"/>
              </w:rPr>
              <w:t>, M</w:t>
            </w:r>
            <w:r w:rsidR="00096CB8" w:rsidRPr="004D72A9">
              <w:rPr>
                <w:sz w:val="20"/>
                <w:szCs w:val="20"/>
              </w:rPr>
              <w:t xml:space="preserve">onitoring and </w:t>
            </w:r>
            <w:r w:rsidRPr="004D72A9">
              <w:rPr>
                <w:sz w:val="20"/>
                <w:szCs w:val="20"/>
              </w:rPr>
              <w:t>O</w:t>
            </w:r>
            <w:r w:rsidR="00096CB8" w:rsidRPr="004D72A9">
              <w:rPr>
                <w:sz w:val="20"/>
                <w:szCs w:val="20"/>
              </w:rPr>
              <w:t>versight ( DD/MO)</w:t>
            </w:r>
            <w:r w:rsidRPr="004D72A9">
              <w:rPr>
                <w:sz w:val="20"/>
                <w:szCs w:val="20"/>
              </w:rPr>
              <w:t>; C</w:t>
            </w:r>
            <w:r w:rsidR="00096CB8" w:rsidRPr="004D72A9">
              <w:rPr>
                <w:sz w:val="20"/>
                <w:szCs w:val="20"/>
              </w:rPr>
              <w:t>hief Safety and Air Navigation Oversight Audit Section (C</w:t>
            </w:r>
            <w:r w:rsidRPr="004D72A9">
              <w:rPr>
                <w:sz w:val="20"/>
                <w:szCs w:val="20"/>
              </w:rPr>
              <w:t>/OAS</w:t>
            </w:r>
            <w:r w:rsidR="00096CB8" w:rsidRPr="004D72A9">
              <w:rPr>
                <w:sz w:val="20"/>
                <w:szCs w:val="20"/>
              </w:rPr>
              <w:t>)</w:t>
            </w:r>
          </w:p>
        </w:tc>
      </w:tr>
      <w:tr w:rsidR="00270BF4" w:rsidRPr="004D72A9" w:rsidTr="001E307C">
        <w:trPr>
          <w:trHeight w:val="419"/>
        </w:trPr>
        <w:tc>
          <w:tcPr>
            <w:tcW w:w="2660" w:type="dxa"/>
          </w:tcPr>
          <w:p w:rsidR="00270BF4" w:rsidRPr="004D72A9" w:rsidRDefault="00270BF4" w:rsidP="009B3BA7">
            <w:pPr>
              <w:rPr>
                <w:sz w:val="20"/>
                <w:szCs w:val="20"/>
              </w:rPr>
            </w:pPr>
            <w:r w:rsidRPr="004D72A9">
              <w:rPr>
                <w:sz w:val="20"/>
                <w:szCs w:val="20"/>
              </w:rPr>
              <w:t>Duration of the assignment</w:t>
            </w:r>
          </w:p>
        </w:tc>
        <w:tc>
          <w:tcPr>
            <w:tcW w:w="6916" w:type="dxa"/>
          </w:tcPr>
          <w:p w:rsidR="00270BF4" w:rsidRPr="004D72A9" w:rsidRDefault="00270BF4" w:rsidP="009B3BA7">
            <w:pPr>
              <w:rPr>
                <w:sz w:val="20"/>
                <w:szCs w:val="20"/>
              </w:rPr>
            </w:pPr>
            <w:r w:rsidRPr="004D72A9">
              <w:rPr>
                <w:sz w:val="20"/>
                <w:szCs w:val="20"/>
              </w:rPr>
              <w:t>6 months</w:t>
            </w:r>
          </w:p>
        </w:tc>
      </w:tr>
      <w:tr w:rsidR="00270BF4" w:rsidRPr="004D72A9" w:rsidTr="008220BD">
        <w:tc>
          <w:tcPr>
            <w:tcW w:w="2660" w:type="dxa"/>
          </w:tcPr>
          <w:p w:rsidR="00270BF4" w:rsidRPr="004D72A9" w:rsidRDefault="00270BF4" w:rsidP="009B3BA7">
            <w:pPr>
              <w:rPr>
                <w:sz w:val="20"/>
                <w:szCs w:val="20"/>
              </w:rPr>
            </w:pPr>
            <w:r w:rsidRPr="004D72A9">
              <w:rPr>
                <w:sz w:val="20"/>
                <w:szCs w:val="20"/>
              </w:rPr>
              <w:t>Detailed description of assignment</w:t>
            </w:r>
          </w:p>
        </w:tc>
        <w:tc>
          <w:tcPr>
            <w:tcW w:w="6916" w:type="dxa"/>
          </w:tcPr>
          <w:p w:rsidR="00455872" w:rsidRPr="004D72A9" w:rsidRDefault="00455872" w:rsidP="009F55F8">
            <w:pPr>
              <w:rPr>
                <w:sz w:val="20"/>
                <w:szCs w:val="20"/>
                <w:lang w:val="en-US"/>
              </w:rPr>
            </w:pPr>
            <w:r w:rsidRPr="004D72A9">
              <w:rPr>
                <w:sz w:val="20"/>
                <w:szCs w:val="20"/>
                <w:lang w:val="en-US"/>
              </w:rPr>
              <w:t>U</w:t>
            </w:r>
            <w:r w:rsidR="00096CB8" w:rsidRPr="004D72A9">
              <w:rPr>
                <w:sz w:val="20"/>
                <w:szCs w:val="20"/>
                <w:lang w:val="en-US"/>
              </w:rPr>
              <w:t xml:space="preserve">nder the supervision of the </w:t>
            </w:r>
            <w:r w:rsidR="009F55F8" w:rsidRPr="004D72A9">
              <w:rPr>
                <w:sz w:val="20"/>
                <w:szCs w:val="20"/>
              </w:rPr>
              <w:t>Deputy Director, Monitoring and O</w:t>
            </w:r>
            <w:r w:rsidR="009F55F8">
              <w:rPr>
                <w:sz w:val="20"/>
                <w:szCs w:val="20"/>
              </w:rPr>
              <w:t>versight (</w:t>
            </w:r>
            <w:r w:rsidR="009F55F8" w:rsidRPr="004D72A9">
              <w:rPr>
                <w:sz w:val="20"/>
                <w:szCs w:val="20"/>
              </w:rPr>
              <w:t>DD/MO); Chief Safety and Air Navigation Oversight Audit Section (C/OAS)</w:t>
            </w:r>
            <w:r w:rsidR="009F55F8">
              <w:rPr>
                <w:sz w:val="20"/>
                <w:szCs w:val="20"/>
                <w:lang w:val="en-US"/>
              </w:rPr>
              <w:t>,</w:t>
            </w:r>
            <w:r w:rsidRPr="004D72A9">
              <w:rPr>
                <w:sz w:val="20"/>
                <w:szCs w:val="20"/>
                <w:lang w:val="en-US"/>
              </w:rPr>
              <w:t xml:space="preserve"> the intern will be expected to:</w:t>
            </w:r>
          </w:p>
          <w:p w:rsidR="00270BF4" w:rsidRPr="004D72A9" w:rsidRDefault="00270BF4" w:rsidP="00270BF4">
            <w:pPr>
              <w:pStyle w:val="Akapitzlist"/>
              <w:numPr>
                <w:ilvl w:val="0"/>
                <w:numId w:val="15"/>
              </w:numPr>
              <w:rPr>
                <w:sz w:val="20"/>
                <w:szCs w:val="20"/>
              </w:rPr>
            </w:pPr>
            <w:r w:rsidRPr="004D72A9">
              <w:rPr>
                <w:sz w:val="20"/>
                <w:szCs w:val="20"/>
              </w:rPr>
              <w:t>Contribute to the development of a system of enhanced monitoring for States having resolved or avoided SSCs without capacity building</w:t>
            </w:r>
          </w:p>
          <w:p w:rsidR="00270BF4" w:rsidRPr="004D72A9" w:rsidRDefault="00270BF4" w:rsidP="00270BF4">
            <w:pPr>
              <w:pStyle w:val="Akapitzlist"/>
              <w:numPr>
                <w:ilvl w:val="0"/>
                <w:numId w:val="15"/>
              </w:numPr>
              <w:rPr>
                <w:sz w:val="20"/>
                <w:szCs w:val="20"/>
              </w:rPr>
            </w:pPr>
            <w:r w:rsidRPr="004D72A9">
              <w:rPr>
                <w:sz w:val="20"/>
                <w:szCs w:val="20"/>
              </w:rPr>
              <w:t>Support the update of the internal and external USOAP-CMA related websites</w:t>
            </w:r>
          </w:p>
          <w:p w:rsidR="00270BF4" w:rsidRPr="004D72A9" w:rsidRDefault="00270BF4" w:rsidP="00270BF4">
            <w:pPr>
              <w:pStyle w:val="Akapitzlist"/>
              <w:numPr>
                <w:ilvl w:val="0"/>
                <w:numId w:val="15"/>
              </w:numPr>
              <w:rPr>
                <w:sz w:val="20"/>
                <w:szCs w:val="20"/>
              </w:rPr>
            </w:pPr>
            <w:r w:rsidRPr="004D72A9">
              <w:rPr>
                <w:sz w:val="20"/>
                <w:szCs w:val="20"/>
              </w:rPr>
              <w:t>Assist with documentation processing before and/or after missions</w:t>
            </w:r>
          </w:p>
          <w:p w:rsidR="00270BF4" w:rsidRPr="004D72A9" w:rsidRDefault="00270BF4" w:rsidP="00270BF4">
            <w:pPr>
              <w:pStyle w:val="Akapitzlist"/>
              <w:numPr>
                <w:ilvl w:val="0"/>
                <w:numId w:val="15"/>
              </w:numPr>
              <w:rPr>
                <w:sz w:val="20"/>
                <w:szCs w:val="20"/>
              </w:rPr>
            </w:pPr>
            <w:r w:rsidRPr="004D72A9">
              <w:rPr>
                <w:sz w:val="20"/>
                <w:szCs w:val="20"/>
              </w:rPr>
              <w:t>Support for the preparation, planning, registration and delivery of Meetings, Workshops, Conferences, etc.</w:t>
            </w:r>
          </w:p>
          <w:p w:rsidR="00270BF4" w:rsidRPr="004D72A9" w:rsidRDefault="00270BF4" w:rsidP="00270BF4">
            <w:pPr>
              <w:pStyle w:val="Akapitzlist"/>
              <w:numPr>
                <w:ilvl w:val="0"/>
                <w:numId w:val="15"/>
              </w:numPr>
              <w:rPr>
                <w:sz w:val="20"/>
                <w:szCs w:val="20"/>
              </w:rPr>
            </w:pPr>
            <w:r w:rsidRPr="004D72A9">
              <w:rPr>
                <w:sz w:val="20"/>
                <w:szCs w:val="20"/>
              </w:rPr>
              <w:t xml:space="preserve">Identification and resolutions of discrepancies between </w:t>
            </w:r>
            <w:proofErr w:type="spellStart"/>
            <w:r w:rsidRPr="004D72A9">
              <w:rPr>
                <w:sz w:val="20"/>
                <w:szCs w:val="20"/>
              </w:rPr>
              <w:t>OLF</w:t>
            </w:r>
            <w:proofErr w:type="spellEnd"/>
            <w:r w:rsidRPr="004D72A9">
              <w:rPr>
                <w:sz w:val="20"/>
                <w:szCs w:val="20"/>
              </w:rPr>
              <w:t xml:space="preserve"> and </w:t>
            </w:r>
            <w:proofErr w:type="spellStart"/>
            <w:r w:rsidRPr="004D72A9">
              <w:rPr>
                <w:sz w:val="20"/>
                <w:szCs w:val="20"/>
              </w:rPr>
              <w:t>iSTARS</w:t>
            </w:r>
            <w:proofErr w:type="spellEnd"/>
            <w:r w:rsidRPr="004D72A9">
              <w:rPr>
                <w:sz w:val="20"/>
                <w:szCs w:val="20"/>
              </w:rPr>
              <w:t xml:space="preserve"> </w:t>
            </w:r>
          </w:p>
          <w:p w:rsidR="00270BF4" w:rsidRPr="004D72A9" w:rsidRDefault="00270BF4" w:rsidP="00270BF4">
            <w:pPr>
              <w:pStyle w:val="Akapitzlist"/>
              <w:numPr>
                <w:ilvl w:val="0"/>
                <w:numId w:val="15"/>
              </w:numPr>
              <w:rPr>
                <w:sz w:val="20"/>
                <w:szCs w:val="20"/>
              </w:rPr>
            </w:pPr>
            <w:r w:rsidRPr="004D72A9">
              <w:rPr>
                <w:sz w:val="20"/>
                <w:szCs w:val="20"/>
              </w:rPr>
              <w:t>Compile all current guidance for NCMC(s) and his/her team, including its role</w:t>
            </w:r>
          </w:p>
          <w:p w:rsidR="00270BF4" w:rsidRPr="004D72A9" w:rsidRDefault="00270BF4" w:rsidP="00270BF4">
            <w:pPr>
              <w:pStyle w:val="Akapitzlist"/>
              <w:numPr>
                <w:ilvl w:val="0"/>
                <w:numId w:val="15"/>
              </w:numPr>
              <w:rPr>
                <w:sz w:val="20"/>
                <w:szCs w:val="20"/>
              </w:rPr>
            </w:pPr>
            <w:r w:rsidRPr="004D72A9">
              <w:rPr>
                <w:sz w:val="20"/>
                <w:szCs w:val="20"/>
              </w:rPr>
              <w:t>Support in documenting guidance for various quality review and report production tasks</w:t>
            </w:r>
          </w:p>
        </w:tc>
      </w:tr>
      <w:tr w:rsidR="00270BF4" w:rsidRPr="004D72A9" w:rsidTr="008220BD">
        <w:tc>
          <w:tcPr>
            <w:tcW w:w="2660" w:type="dxa"/>
          </w:tcPr>
          <w:p w:rsidR="00270BF4" w:rsidRPr="004D72A9" w:rsidRDefault="00C11640" w:rsidP="009B3BA7">
            <w:pPr>
              <w:rPr>
                <w:b/>
                <w:bCs/>
                <w:sz w:val="20"/>
                <w:szCs w:val="20"/>
              </w:rPr>
            </w:pPr>
            <w:r w:rsidRPr="004D72A9">
              <w:rPr>
                <w:b/>
                <w:bCs/>
                <w:sz w:val="20"/>
                <w:szCs w:val="20"/>
              </w:rPr>
              <w:t>Educational requirements</w:t>
            </w:r>
          </w:p>
        </w:tc>
        <w:tc>
          <w:tcPr>
            <w:tcW w:w="6916" w:type="dxa"/>
          </w:tcPr>
          <w:p w:rsidR="0069013D" w:rsidRPr="004D72A9" w:rsidRDefault="00455872" w:rsidP="00455872">
            <w:pPr>
              <w:rPr>
                <w:sz w:val="20"/>
                <w:szCs w:val="20"/>
              </w:rPr>
            </w:pPr>
            <w:r w:rsidRPr="004D72A9">
              <w:rPr>
                <w:sz w:val="20"/>
                <w:szCs w:val="20"/>
              </w:rPr>
              <w:t>At the time of application, candidates are required to have completed or be enrolled in a graduate degree programme (second-level university degree or higher)</w:t>
            </w:r>
            <w:r w:rsidRPr="004D72A9">
              <w:rPr>
                <w:sz w:val="20"/>
                <w:szCs w:val="20"/>
                <w:lang w:val="en-US"/>
              </w:rPr>
              <w:t xml:space="preserve"> in a field of study related to</w:t>
            </w:r>
            <w:r w:rsidR="00270BF4" w:rsidRPr="004D72A9">
              <w:rPr>
                <w:sz w:val="20"/>
                <w:szCs w:val="20"/>
              </w:rPr>
              <w:t xml:space="preserve"> disciplines such as Communications, IT, Education, or Aviation related fields.</w:t>
            </w:r>
          </w:p>
          <w:p w:rsidR="0018674A" w:rsidRPr="004D72A9" w:rsidRDefault="0018674A" w:rsidP="00483018">
            <w:pPr>
              <w:pStyle w:val="Akapitzlist"/>
              <w:numPr>
                <w:ilvl w:val="0"/>
                <w:numId w:val="15"/>
              </w:numPr>
              <w:rPr>
                <w:sz w:val="20"/>
                <w:szCs w:val="20"/>
                <w:lang w:val="en-US"/>
              </w:rPr>
            </w:pPr>
            <w:r w:rsidRPr="004D72A9">
              <w:rPr>
                <w:sz w:val="20"/>
                <w:szCs w:val="20"/>
                <w:lang w:val="en-US"/>
              </w:rPr>
              <w:t>Applicants pursuing stu</w:t>
            </w:r>
            <w:r w:rsidR="00483018" w:rsidRPr="004D72A9">
              <w:rPr>
                <w:sz w:val="20"/>
                <w:szCs w:val="20"/>
                <w:lang w:val="en-US"/>
              </w:rPr>
              <w:t xml:space="preserve">dies in countries where higher education is not divided </w:t>
            </w:r>
            <w:r w:rsidRPr="004D72A9">
              <w:rPr>
                <w:sz w:val="20"/>
                <w:szCs w:val="20"/>
                <w:lang w:val="en-US"/>
              </w:rPr>
              <w:t>into undergraduate and graduate stages should have completed at least four years of full-time studies at a university or equivalent institution towards the completion of a degree.</w:t>
            </w:r>
          </w:p>
          <w:p w:rsidR="0018674A" w:rsidRPr="004D72A9" w:rsidRDefault="0018674A" w:rsidP="0018674A">
            <w:pPr>
              <w:pStyle w:val="Akapitzlist"/>
              <w:rPr>
                <w:sz w:val="20"/>
                <w:szCs w:val="20"/>
                <w:lang w:val="en-US"/>
              </w:rPr>
            </w:pPr>
          </w:p>
          <w:p w:rsidR="0018674A" w:rsidRPr="004D72A9" w:rsidRDefault="0018674A" w:rsidP="0018674A">
            <w:pPr>
              <w:rPr>
                <w:b/>
                <w:bCs/>
                <w:sz w:val="20"/>
                <w:szCs w:val="20"/>
                <w:lang w:val="en-US"/>
              </w:rPr>
            </w:pPr>
            <w:r w:rsidRPr="004D72A9">
              <w:rPr>
                <w:b/>
                <w:bCs/>
                <w:sz w:val="20"/>
                <w:szCs w:val="20"/>
                <w:lang w:val="en-US"/>
              </w:rPr>
              <w:t>Language skills:</w:t>
            </w:r>
          </w:p>
          <w:p w:rsidR="0018674A" w:rsidRPr="004D72A9" w:rsidRDefault="0018674A" w:rsidP="0018674A">
            <w:pPr>
              <w:pStyle w:val="Akapitzlist"/>
              <w:numPr>
                <w:ilvl w:val="0"/>
                <w:numId w:val="15"/>
              </w:numPr>
              <w:rPr>
                <w:sz w:val="20"/>
                <w:szCs w:val="20"/>
                <w:lang w:val="en-US"/>
              </w:rPr>
            </w:pPr>
            <w:r w:rsidRPr="004D72A9">
              <w:rPr>
                <w:sz w:val="20"/>
                <w:szCs w:val="20"/>
                <w:lang w:val="en-US"/>
              </w:rPr>
              <w:t>Essential requirements: Fluent reading, writing and speaking abilities in English.</w:t>
            </w:r>
          </w:p>
          <w:p w:rsidR="0018674A" w:rsidRPr="004D72A9" w:rsidRDefault="0018674A" w:rsidP="0089144D">
            <w:pPr>
              <w:pStyle w:val="Akapitzlist"/>
              <w:numPr>
                <w:ilvl w:val="0"/>
                <w:numId w:val="15"/>
              </w:numPr>
              <w:rPr>
                <w:sz w:val="20"/>
                <w:szCs w:val="20"/>
              </w:rPr>
            </w:pPr>
            <w:r w:rsidRPr="004D72A9">
              <w:rPr>
                <w:sz w:val="20"/>
                <w:szCs w:val="20"/>
                <w:lang w:val="en-US"/>
              </w:rPr>
              <w:t>Desirable requirements: A working knowledge of a second language of the Organization (Arabic, Chinese, French, Russian, or Spanish).</w:t>
            </w:r>
          </w:p>
        </w:tc>
      </w:tr>
    </w:tbl>
    <w:p w:rsidR="001E307C" w:rsidRDefault="001E307C">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tbl>
      <w:tblPr>
        <w:tblStyle w:val="Tabela-Siatka"/>
        <w:tblW w:w="0" w:type="auto"/>
        <w:tblLook w:val="04A0" w:firstRow="1" w:lastRow="0" w:firstColumn="1" w:lastColumn="0" w:noHBand="0" w:noVBand="1"/>
      </w:tblPr>
      <w:tblGrid>
        <w:gridCol w:w="3369"/>
        <w:gridCol w:w="6207"/>
      </w:tblGrid>
      <w:tr w:rsidR="00C11640" w:rsidRPr="004D72A9" w:rsidTr="001E307C">
        <w:trPr>
          <w:trHeight w:val="494"/>
        </w:trPr>
        <w:tc>
          <w:tcPr>
            <w:tcW w:w="3369" w:type="dxa"/>
          </w:tcPr>
          <w:p w:rsidR="00C11640" w:rsidRPr="004D72A9" w:rsidRDefault="00C11640" w:rsidP="009B3BA7">
            <w:pPr>
              <w:rPr>
                <w:b/>
                <w:bCs/>
                <w:sz w:val="20"/>
                <w:szCs w:val="20"/>
              </w:rPr>
            </w:pPr>
            <w:r w:rsidRPr="004D72A9">
              <w:rPr>
                <w:b/>
                <w:bCs/>
                <w:sz w:val="20"/>
                <w:szCs w:val="20"/>
              </w:rPr>
              <w:t>Name of Bureau/ Office</w:t>
            </w:r>
          </w:p>
        </w:tc>
        <w:tc>
          <w:tcPr>
            <w:tcW w:w="6207" w:type="dxa"/>
          </w:tcPr>
          <w:p w:rsidR="00C11640" w:rsidRPr="004D72A9" w:rsidRDefault="00C11640" w:rsidP="009B3BA7">
            <w:pPr>
              <w:rPr>
                <w:sz w:val="20"/>
                <w:szCs w:val="20"/>
              </w:rPr>
            </w:pPr>
            <w:r w:rsidRPr="004D72A9">
              <w:rPr>
                <w:sz w:val="20"/>
                <w:szCs w:val="20"/>
              </w:rPr>
              <w:t>Air Navigation Bureau</w:t>
            </w:r>
            <w:r w:rsidR="00C9168D" w:rsidRPr="004D72A9">
              <w:rPr>
                <w:sz w:val="20"/>
                <w:szCs w:val="20"/>
              </w:rPr>
              <w:t xml:space="preserve"> (ANB)</w:t>
            </w:r>
          </w:p>
        </w:tc>
      </w:tr>
      <w:tr w:rsidR="00C11640" w:rsidRPr="004D72A9" w:rsidTr="001E307C">
        <w:trPr>
          <w:trHeight w:val="402"/>
        </w:trPr>
        <w:tc>
          <w:tcPr>
            <w:tcW w:w="3369" w:type="dxa"/>
          </w:tcPr>
          <w:p w:rsidR="00C11640" w:rsidRPr="004D72A9" w:rsidRDefault="00C11640" w:rsidP="009B3BA7">
            <w:pPr>
              <w:rPr>
                <w:b/>
                <w:bCs/>
                <w:sz w:val="20"/>
                <w:szCs w:val="20"/>
              </w:rPr>
            </w:pPr>
            <w:r w:rsidRPr="004D72A9">
              <w:rPr>
                <w:b/>
                <w:bCs/>
                <w:sz w:val="20"/>
                <w:szCs w:val="20"/>
              </w:rPr>
              <w:t>Area of assignment</w:t>
            </w:r>
          </w:p>
        </w:tc>
        <w:tc>
          <w:tcPr>
            <w:tcW w:w="6207" w:type="dxa"/>
          </w:tcPr>
          <w:p w:rsidR="00C11640" w:rsidRPr="004D72A9" w:rsidRDefault="00C11640" w:rsidP="009B3BA7">
            <w:pPr>
              <w:rPr>
                <w:sz w:val="20"/>
                <w:szCs w:val="20"/>
              </w:rPr>
            </w:pPr>
            <w:r w:rsidRPr="004D72A9">
              <w:rPr>
                <w:sz w:val="20"/>
                <w:szCs w:val="20"/>
              </w:rPr>
              <w:t>Monitoring and Oversight</w:t>
            </w:r>
            <w:r w:rsidR="00C9168D" w:rsidRPr="004D72A9">
              <w:rPr>
                <w:sz w:val="20"/>
                <w:szCs w:val="20"/>
              </w:rPr>
              <w:t xml:space="preserve"> (MO)</w:t>
            </w:r>
          </w:p>
        </w:tc>
      </w:tr>
      <w:tr w:rsidR="00C11640" w:rsidRPr="004D72A9" w:rsidTr="001E307C">
        <w:trPr>
          <w:trHeight w:val="421"/>
        </w:trPr>
        <w:tc>
          <w:tcPr>
            <w:tcW w:w="3369" w:type="dxa"/>
          </w:tcPr>
          <w:p w:rsidR="00C11640" w:rsidRPr="004D72A9" w:rsidRDefault="00C11640" w:rsidP="009B3BA7">
            <w:pPr>
              <w:rPr>
                <w:b/>
                <w:bCs/>
                <w:sz w:val="20"/>
                <w:szCs w:val="20"/>
              </w:rPr>
            </w:pPr>
            <w:r w:rsidRPr="004D72A9">
              <w:rPr>
                <w:b/>
                <w:bCs/>
                <w:sz w:val="20"/>
                <w:szCs w:val="20"/>
              </w:rPr>
              <w:t>Location of assignment</w:t>
            </w:r>
          </w:p>
        </w:tc>
        <w:tc>
          <w:tcPr>
            <w:tcW w:w="6207" w:type="dxa"/>
          </w:tcPr>
          <w:p w:rsidR="00C11640" w:rsidRPr="004D72A9" w:rsidRDefault="00C11640" w:rsidP="009B3BA7">
            <w:pPr>
              <w:rPr>
                <w:sz w:val="20"/>
                <w:szCs w:val="20"/>
              </w:rPr>
            </w:pPr>
            <w:r w:rsidRPr="004D72A9">
              <w:rPr>
                <w:sz w:val="20"/>
                <w:szCs w:val="20"/>
              </w:rPr>
              <w:t>HQ, Montreal</w:t>
            </w:r>
          </w:p>
        </w:tc>
      </w:tr>
      <w:tr w:rsidR="00C11640" w:rsidRPr="004D72A9" w:rsidTr="001E307C">
        <w:trPr>
          <w:trHeight w:val="413"/>
        </w:trPr>
        <w:tc>
          <w:tcPr>
            <w:tcW w:w="3369" w:type="dxa"/>
          </w:tcPr>
          <w:p w:rsidR="00C11640" w:rsidRPr="004D72A9" w:rsidRDefault="00C11640" w:rsidP="009B3BA7">
            <w:pPr>
              <w:rPr>
                <w:b/>
                <w:bCs/>
                <w:sz w:val="20"/>
                <w:szCs w:val="20"/>
              </w:rPr>
            </w:pPr>
            <w:r w:rsidRPr="004D72A9">
              <w:rPr>
                <w:b/>
                <w:bCs/>
                <w:sz w:val="20"/>
                <w:szCs w:val="20"/>
              </w:rPr>
              <w:t>Reporting relationship</w:t>
            </w:r>
          </w:p>
        </w:tc>
        <w:tc>
          <w:tcPr>
            <w:tcW w:w="6207" w:type="dxa"/>
          </w:tcPr>
          <w:p w:rsidR="00C11640" w:rsidRPr="004D72A9" w:rsidRDefault="00C9168D" w:rsidP="009B3BA7">
            <w:pPr>
              <w:rPr>
                <w:sz w:val="20"/>
                <w:szCs w:val="20"/>
              </w:rPr>
            </w:pPr>
            <w:r w:rsidRPr="004D72A9">
              <w:rPr>
                <w:sz w:val="20"/>
                <w:szCs w:val="20"/>
              </w:rPr>
              <w:t>Deputy Director, Monitoring and Oversight ( DD/MO)</w:t>
            </w:r>
            <w:r w:rsidR="00C11640" w:rsidRPr="004D72A9">
              <w:rPr>
                <w:sz w:val="20"/>
                <w:szCs w:val="20"/>
              </w:rPr>
              <w:t>; C</w:t>
            </w:r>
            <w:r w:rsidRPr="004D72A9">
              <w:rPr>
                <w:sz w:val="20"/>
                <w:szCs w:val="20"/>
              </w:rPr>
              <w:t>hief Oversight Support Unit (C/</w:t>
            </w:r>
            <w:r w:rsidR="00C11640" w:rsidRPr="004D72A9">
              <w:rPr>
                <w:sz w:val="20"/>
                <w:szCs w:val="20"/>
              </w:rPr>
              <w:t>OSU</w:t>
            </w:r>
            <w:r w:rsidRPr="004D72A9">
              <w:rPr>
                <w:sz w:val="20"/>
                <w:szCs w:val="20"/>
              </w:rPr>
              <w:t>)</w:t>
            </w:r>
          </w:p>
        </w:tc>
      </w:tr>
      <w:tr w:rsidR="00C11640" w:rsidRPr="004D72A9" w:rsidTr="001E307C">
        <w:trPr>
          <w:trHeight w:val="419"/>
        </w:trPr>
        <w:tc>
          <w:tcPr>
            <w:tcW w:w="3369" w:type="dxa"/>
          </w:tcPr>
          <w:p w:rsidR="00C11640" w:rsidRPr="004D72A9" w:rsidRDefault="00C11640" w:rsidP="009B3BA7">
            <w:pPr>
              <w:rPr>
                <w:b/>
                <w:bCs/>
                <w:sz w:val="20"/>
                <w:szCs w:val="20"/>
              </w:rPr>
            </w:pPr>
            <w:r w:rsidRPr="004D72A9">
              <w:rPr>
                <w:b/>
                <w:bCs/>
                <w:sz w:val="20"/>
                <w:szCs w:val="20"/>
              </w:rPr>
              <w:t>Duration of the assignment</w:t>
            </w:r>
          </w:p>
        </w:tc>
        <w:tc>
          <w:tcPr>
            <w:tcW w:w="6207" w:type="dxa"/>
          </w:tcPr>
          <w:p w:rsidR="00C11640" w:rsidRPr="004D72A9" w:rsidRDefault="00C11640" w:rsidP="009B3BA7">
            <w:pPr>
              <w:rPr>
                <w:sz w:val="20"/>
                <w:szCs w:val="20"/>
              </w:rPr>
            </w:pPr>
            <w:r w:rsidRPr="004D72A9">
              <w:rPr>
                <w:sz w:val="20"/>
                <w:szCs w:val="20"/>
              </w:rPr>
              <w:t>6 months</w:t>
            </w:r>
          </w:p>
        </w:tc>
      </w:tr>
      <w:tr w:rsidR="00C11640" w:rsidRPr="004D72A9" w:rsidTr="009B3BA7">
        <w:tc>
          <w:tcPr>
            <w:tcW w:w="3369" w:type="dxa"/>
          </w:tcPr>
          <w:p w:rsidR="00C11640" w:rsidRPr="004D72A9" w:rsidRDefault="00C11640" w:rsidP="009B3BA7">
            <w:pPr>
              <w:rPr>
                <w:b/>
                <w:bCs/>
                <w:sz w:val="20"/>
                <w:szCs w:val="20"/>
              </w:rPr>
            </w:pPr>
            <w:r w:rsidRPr="004D72A9">
              <w:rPr>
                <w:b/>
                <w:bCs/>
                <w:sz w:val="20"/>
                <w:szCs w:val="20"/>
              </w:rPr>
              <w:t>Detailed description of assignment</w:t>
            </w:r>
          </w:p>
        </w:tc>
        <w:tc>
          <w:tcPr>
            <w:tcW w:w="6207" w:type="dxa"/>
          </w:tcPr>
          <w:p w:rsidR="00455872" w:rsidRPr="004D72A9" w:rsidRDefault="00455872" w:rsidP="009F55F8">
            <w:pPr>
              <w:rPr>
                <w:sz w:val="20"/>
                <w:szCs w:val="20"/>
                <w:lang w:val="en-US"/>
              </w:rPr>
            </w:pPr>
            <w:r w:rsidRPr="004D72A9">
              <w:rPr>
                <w:sz w:val="20"/>
                <w:szCs w:val="20"/>
                <w:lang w:val="en-US"/>
              </w:rPr>
              <w:t xml:space="preserve">Under the supervision of the </w:t>
            </w:r>
            <w:r w:rsidR="009F55F8" w:rsidRPr="004D72A9">
              <w:rPr>
                <w:sz w:val="20"/>
                <w:szCs w:val="20"/>
              </w:rPr>
              <w:t>Deputy Director, Monitoring and Oversight ( DD/MO); Chief Oversight Support Unit (C/OSU)</w:t>
            </w:r>
            <w:r w:rsidR="009F55F8">
              <w:rPr>
                <w:sz w:val="20"/>
                <w:szCs w:val="20"/>
              </w:rPr>
              <w:t xml:space="preserve">, the </w:t>
            </w:r>
            <w:r w:rsidRPr="004D72A9">
              <w:rPr>
                <w:sz w:val="20"/>
                <w:szCs w:val="20"/>
                <w:lang w:val="en-US"/>
              </w:rPr>
              <w:t>intern will be expected to:</w:t>
            </w:r>
          </w:p>
          <w:p w:rsidR="00C11640" w:rsidRPr="004D72A9" w:rsidRDefault="00C11640" w:rsidP="00C11640">
            <w:pPr>
              <w:pStyle w:val="Akapitzlist"/>
              <w:numPr>
                <w:ilvl w:val="0"/>
                <w:numId w:val="21"/>
              </w:numPr>
              <w:tabs>
                <w:tab w:val="left" w:pos="1418"/>
              </w:tabs>
              <w:rPr>
                <w:sz w:val="20"/>
                <w:szCs w:val="20"/>
                <w:lang w:val="en-GB"/>
              </w:rPr>
            </w:pPr>
            <w:r w:rsidRPr="004D72A9">
              <w:rPr>
                <w:sz w:val="20"/>
                <w:szCs w:val="20"/>
                <w:lang w:val="en-GB"/>
              </w:rPr>
              <w:t>Identify sources of viable and reliable data and information to support the State safety risk profile</w:t>
            </w:r>
          </w:p>
          <w:p w:rsidR="00C11640" w:rsidRPr="004D72A9" w:rsidRDefault="00C11640" w:rsidP="00C11640">
            <w:pPr>
              <w:pStyle w:val="Akapitzlist"/>
              <w:numPr>
                <w:ilvl w:val="0"/>
                <w:numId w:val="21"/>
              </w:numPr>
              <w:tabs>
                <w:tab w:val="left" w:pos="1418"/>
              </w:tabs>
              <w:rPr>
                <w:sz w:val="20"/>
                <w:szCs w:val="20"/>
                <w:lang w:val="en-GB"/>
              </w:rPr>
            </w:pPr>
            <w:r w:rsidRPr="004D72A9">
              <w:rPr>
                <w:sz w:val="20"/>
                <w:szCs w:val="20"/>
                <w:lang w:val="en-GB"/>
              </w:rPr>
              <w:t>Contribute to the identification of well-developed CAPs and consolidation of examples</w:t>
            </w:r>
          </w:p>
          <w:p w:rsidR="00C11640" w:rsidRPr="004D72A9" w:rsidRDefault="00C11640" w:rsidP="00C11640">
            <w:pPr>
              <w:pStyle w:val="Akapitzlist"/>
              <w:numPr>
                <w:ilvl w:val="0"/>
                <w:numId w:val="21"/>
              </w:numPr>
              <w:tabs>
                <w:tab w:val="left" w:pos="1418"/>
              </w:tabs>
              <w:rPr>
                <w:sz w:val="20"/>
                <w:szCs w:val="20"/>
                <w:lang w:val="en-GB"/>
              </w:rPr>
            </w:pPr>
            <w:r w:rsidRPr="004D72A9">
              <w:rPr>
                <w:sz w:val="20"/>
                <w:szCs w:val="20"/>
                <w:lang w:val="en-GB"/>
              </w:rPr>
              <w:t xml:space="preserve">Contribute to the development of short tutorials </w:t>
            </w:r>
          </w:p>
          <w:p w:rsidR="00C11640" w:rsidRPr="004D72A9" w:rsidRDefault="00C11640" w:rsidP="00C11640">
            <w:pPr>
              <w:pStyle w:val="Akapitzlist"/>
              <w:numPr>
                <w:ilvl w:val="0"/>
                <w:numId w:val="21"/>
              </w:numPr>
              <w:tabs>
                <w:tab w:val="left" w:pos="1418"/>
              </w:tabs>
              <w:rPr>
                <w:sz w:val="20"/>
                <w:szCs w:val="20"/>
                <w:lang w:val="en-GB"/>
              </w:rPr>
            </w:pPr>
            <w:r w:rsidRPr="004D72A9">
              <w:rPr>
                <w:sz w:val="20"/>
                <w:szCs w:val="20"/>
                <w:lang w:val="en-GB"/>
              </w:rPr>
              <w:t>Support the management of the OLF service desk</w:t>
            </w:r>
          </w:p>
          <w:p w:rsidR="00C11640" w:rsidRPr="004D72A9" w:rsidRDefault="00C11640" w:rsidP="00C11640">
            <w:pPr>
              <w:pStyle w:val="Akapitzlist"/>
              <w:numPr>
                <w:ilvl w:val="0"/>
                <w:numId w:val="21"/>
              </w:numPr>
              <w:tabs>
                <w:tab w:val="left" w:pos="1418"/>
              </w:tabs>
              <w:rPr>
                <w:sz w:val="20"/>
                <w:szCs w:val="20"/>
                <w:lang w:val="en-GB"/>
              </w:rPr>
            </w:pPr>
            <w:r w:rsidRPr="004D72A9">
              <w:rPr>
                <w:sz w:val="20"/>
                <w:szCs w:val="20"/>
                <w:lang w:val="en-GB"/>
              </w:rPr>
              <w:t>Create draft OLF FAQ questions and answers</w:t>
            </w:r>
          </w:p>
          <w:p w:rsidR="00C11640" w:rsidRPr="004D72A9" w:rsidRDefault="00C11640" w:rsidP="00C11640">
            <w:pPr>
              <w:pStyle w:val="Akapitzlist"/>
              <w:numPr>
                <w:ilvl w:val="0"/>
                <w:numId w:val="21"/>
              </w:numPr>
              <w:tabs>
                <w:tab w:val="left" w:pos="1418"/>
              </w:tabs>
              <w:rPr>
                <w:sz w:val="20"/>
                <w:szCs w:val="20"/>
              </w:rPr>
            </w:pPr>
            <w:r w:rsidRPr="004D72A9">
              <w:rPr>
                <w:sz w:val="20"/>
                <w:szCs w:val="20"/>
                <w:lang w:val="en-GB"/>
              </w:rPr>
              <w:t>Contribute to the development of user fora on social media</w:t>
            </w:r>
          </w:p>
        </w:tc>
      </w:tr>
      <w:tr w:rsidR="00C11640" w:rsidRPr="004D72A9" w:rsidTr="009B3BA7">
        <w:tc>
          <w:tcPr>
            <w:tcW w:w="3369" w:type="dxa"/>
          </w:tcPr>
          <w:p w:rsidR="00C11640" w:rsidRPr="004D72A9" w:rsidRDefault="00593C7B" w:rsidP="009B3BA7">
            <w:pPr>
              <w:rPr>
                <w:b/>
                <w:bCs/>
                <w:sz w:val="20"/>
                <w:szCs w:val="20"/>
              </w:rPr>
            </w:pPr>
            <w:r w:rsidRPr="004D72A9">
              <w:rPr>
                <w:b/>
                <w:bCs/>
                <w:sz w:val="20"/>
                <w:szCs w:val="20"/>
              </w:rPr>
              <w:t>Educational requirements:</w:t>
            </w:r>
          </w:p>
        </w:tc>
        <w:tc>
          <w:tcPr>
            <w:tcW w:w="6207" w:type="dxa"/>
          </w:tcPr>
          <w:p w:rsidR="00A67CCA" w:rsidRPr="004D72A9" w:rsidRDefault="00455872" w:rsidP="000701AA">
            <w:pPr>
              <w:tabs>
                <w:tab w:val="left" w:pos="1418"/>
              </w:tabs>
              <w:rPr>
                <w:sz w:val="20"/>
                <w:szCs w:val="20"/>
                <w:lang w:val="en-GB"/>
              </w:rPr>
            </w:pPr>
            <w:r w:rsidRPr="004D72A9">
              <w:rPr>
                <w:sz w:val="20"/>
                <w:szCs w:val="20"/>
              </w:rPr>
              <w:t>At the time of application, candidates are required to have completed or be enrolled in a graduate degree programme (second-level university degree or higher)</w:t>
            </w:r>
            <w:r w:rsidRPr="004D72A9">
              <w:rPr>
                <w:sz w:val="20"/>
                <w:szCs w:val="20"/>
                <w:lang w:val="en-US"/>
              </w:rPr>
              <w:t xml:space="preserve"> in a field of study related to</w:t>
            </w:r>
            <w:r w:rsidR="000701AA" w:rsidRPr="004D72A9">
              <w:rPr>
                <w:sz w:val="20"/>
                <w:szCs w:val="20"/>
                <w:lang w:val="en-US"/>
              </w:rPr>
              <w:t xml:space="preserve"> disciplines such as: </w:t>
            </w:r>
            <w:r w:rsidR="00C11640" w:rsidRPr="004D72A9">
              <w:rPr>
                <w:sz w:val="20"/>
                <w:szCs w:val="20"/>
                <w:lang w:val="en-GB"/>
              </w:rPr>
              <w:t xml:space="preserve"> Communications, IT, Education, or Aviation related fields.</w:t>
            </w:r>
          </w:p>
          <w:p w:rsidR="00C11640" w:rsidRPr="004D72A9" w:rsidRDefault="00C11640" w:rsidP="0069013D">
            <w:pPr>
              <w:tabs>
                <w:tab w:val="left" w:pos="1418"/>
              </w:tabs>
              <w:rPr>
                <w:sz w:val="20"/>
                <w:szCs w:val="20"/>
                <w:lang w:val="en-GB"/>
              </w:rPr>
            </w:pPr>
            <w:r w:rsidRPr="004D72A9">
              <w:rPr>
                <w:sz w:val="20"/>
                <w:szCs w:val="20"/>
                <w:lang w:val="en-GB"/>
              </w:rPr>
              <w:t xml:space="preserve">For 1 – </w:t>
            </w:r>
            <w:r w:rsidR="00F15BB5" w:rsidRPr="004D72A9">
              <w:rPr>
                <w:sz w:val="20"/>
                <w:szCs w:val="20"/>
                <w:lang w:val="en-GB"/>
              </w:rPr>
              <w:t>2: Detail</w:t>
            </w:r>
            <w:r w:rsidRPr="004D72A9">
              <w:rPr>
                <w:sz w:val="20"/>
                <w:szCs w:val="20"/>
                <w:lang w:val="en-GB"/>
              </w:rPr>
              <w:t xml:space="preserve"> oriented a must, with good analytic skills. Background in aviation, analytics, </w:t>
            </w:r>
            <w:r w:rsidR="00F15BB5" w:rsidRPr="004D72A9">
              <w:rPr>
                <w:sz w:val="20"/>
                <w:szCs w:val="20"/>
                <w:lang w:val="en-GB"/>
              </w:rPr>
              <w:t>and data</w:t>
            </w:r>
            <w:r w:rsidRPr="004D72A9">
              <w:rPr>
                <w:sz w:val="20"/>
                <w:szCs w:val="20"/>
                <w:lang w:val="en-GB"/>
              </w:rPr>
              <w:t xml:space="preserve"> sciences are desirable.</w:t>
            </w:r>
          </w:p>
          <w:p w:rsidR="00483018" w:rsidRPr="004D72A9" w:rsidRDefault="00C11640" w:rsidP="000701AA">
            <w:pPr>
              <w:tabs>
                <w:tab w:val="left" w:pos="1418"/>
              </w:tabs>
              <w:rPr>
                <w:sz w:val="20"/>
                <w:szCs w:val="20"/>
                <w:lang w:val="en-GB"/>
              </w:rPr>
            </w:pPr>
            <w:r w:rsidRPr="004D72A9">
              <w:rPr>
                <w:sz w:val="20"/>
                <w:szCs w:val="20"/>
                <w:lang w:val="en-GB"/>
              </w:rPr>
              <w:t>For 3 – 6: Background / experience with communication strategies, social media utilization, user help / support, IT literate.</w:t>
            </w:r>
          </w:p>
          <w:p w:rsidR="006A2D9C" w:rsidRPr="004D72A9" w:rsidRDefault="006A2D9C" w:rsidP="006A2D9C">
            <w:pPr>
              <w:pStyle w:val="Akapitzlist"/>
              <w:numPr>
                <w:ilvl w:val="0"/>
                <w:numId w:val="31"/>
              </w:numPr>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rPr>
                <w:sz w:val="20"/>
                <w:szCs w:val="20"/>
                <w:lang w:val="en-US"/>
              </w:rPr>
            </w:pPr>
          </w:p>
          <w:p w:rsidR="006A2D9C" w:rsidRPr="004D72A9" w:rsidRDefault="006A2D9C" w:rsidP="006A2D9C">
            <w:pPr>
              <w:rPr>
                <w:b/>
                <w:bCs/>
                <w:sz w:val="20"/>
                <w:szCs w:val="20"/>
                <w:lang w:val="en-US"/>
              </w:rPr>
            </w:pPr>
            <w:r w:rsidRPr="004D72A9">
              <w:rPr>
                <w:b/>
                <w:bCs/>
                <w:sz w:val="20"/>
                <w:szCs w:val="20"/>
                <w:lang w:val="en-US"/>
              </w:rPr>
              <w:t>Language skills:</w:t>
            </w:r>
          </w:p>
          <w:p w:rsidR="006A2D9C" w:rsidRPr="004D72A9" w:rsidRDefault="006A2D9C" w:rsidP="006A2D9C">
            <w:pPr>
              <w:pStyle w:val="Akapitzlist"/>
              <w:numPr>
                <w:ilvl w:val="0"/>
                <w:numId w:val="31"/>
              </w:numPr>
              <w:rPr>
                <w:sz w:val="20"/>
                <w:szCs w:val="20"/>
                <w:lang w:val="en-US"/>
              </w:rPr>
            </w:pPr>
            <w:r w:rsidRPr="004D72A9">
              <w:rPr>
                <w:sz w:val="20"/>
                <w:szCs w:val="20"/>
                <w:lang w:val="en-US"/>
              </w:rPr>
              <w:t>Essential requirements: Fluent reading, writing and speaking abilities in English.</w:t>
            </w:r>
          </w:p>
          <w:p w:rsidR="006A2D9C" w:rsidRPr="004D72A9" w:rsidRDefault="006A2D9C" w:rsidP="006A2D9C">
            <w:pPr>
              <w:pStyle w:val="Akapitzlist"/>
              <w:numPr>
                <w:ilvl w:val="0"/>
                <w:numId w:val="31"/>
              </w:numPr>
              <w:tabs>
                <w:tab w:val="left" w:pos="1418"/>
              </w:tabs>
              <w:rPr>
                <w:sz w:val="20"/>
                <w:szCs w:val="20"/>
                <w:lang w:val="en-GB"/>
              </w:rPr>
            </w:pPr>
            <w:r w:rsidRPr="004D72A9">
              <w:rPr>
                <w:sz w:val="20"/>
                <w:szCs w:val="20"/>
                <w:lang w:val="en-US"/>
              </w:rPr>
              <w:t>Desirable requirements: A working knowledge of a second language of the Organization (Arabic, Chinese, French, Russian, or Spanish).</w:t>
            </w:r>
          </w:p>
        </w:tc>
      </w:tr>
    </w:tbl>
    <w:p w:rsidR="006A2D9C" w:rsidRDefault="006A2D9C">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Pr="004D72A9" w:rsidRDefault="00FE0A3E">
      <w:pPr>
        <w:rPr>
          <w:sz w:val="20"/>
          <w:szCs w:val="20"/>
        </w:rPr>
      </w:pPr>
    </w:p>
    <w:tbl>
      <w:tblPr>
        <w:tblStyle w:val="Tabela-Siatka"/>
        <w:tblW w:w="0" w:type="auto"/>
        <w:tblLook w:val="04A0" w:firstRow="1" w:lastRow="0" w:firstColumn="1" w:lastColumn="0" w:noHBand="0" w:noVBand="1"/>
      </w:tblPr>
      <w:tblGrid>
        <w:gridCol w:w="3369"/>
        <w:gridCol w:w="6207"/>
      </w:tblGrid>
      <w:tr w:rsidR="00861DD6" w:rsidRPr="004D72A9" w:rsidTr="00593C7B">
        <w:trPr>
          <w:trHeight w:val="536"/>
        </w:trPr>
        <w:tc>
          <w:tcPr>
            <w:tcW w:w="3369" w:type="dxa"/>
          </w:tcPr>
          <w:p w:rsidR="00861DD6" w:rsidRPr="004D72A9" w:rsidRDefault="00861DD6" w:rsidP="009B3BA7">
            <w:pPr>
              <w:rPr>
                <w:b/>
                <w:bCs/>
                <w:sz w:val="20"/>
                <w:szCs w:val="20"/>
                <w:lang w:val="en-US"/>
              </w:rPr>
            </w:pPr>
            <w:r w:rsidRPr="004D72A9">
              <w:rPr>
                <w:b/>
                <w:bCs/>
                <w:sz w:val="20"/>
                <w:szCs w:val="20"/>
                <w:lang w:val="en-US"/>
              </w:rPr>
              <w:t>Name of Bureau/Office</w:t>
            </w:r>
          </w:p>
        </w:tc>
        <w:tc>
          <w:tcPr>
            <w:tcW w:w="6207" w:type="dxa"/>
          </w:tcPr>
          <w:p w:rsidR="00861DD6" w:rsidRPr="004D72A9" w:rsidRDefault="00861DD6" w:rsidP="009B3BA7">
            <w:pPr>
              <w:rPr>
                <w:rFonts w:cstheme="minorHAnsi"/>
                <w:sz w:val="20"/>
                <w:szCs w:val="20"/>
                <w:lang w:val="en-US"/>
              </w:rPr>
            </w:pPr>
            <w:r w:rsidRPr="004D72A9">
              <w:rPr>
                <w:rFonts w:eastAsia="Arial" w:cstheme="minorHAnsi"/>
                <w:sz w:val="20"/>
                <w:szCs w:val="20"/>
              </w:rPr>
              <w:t>Air</w:t>
            </w:r>
            <w:r w:rsidRPr="004D72A9">
              <w:rPr>
                <w:rFonts w:eastAsia="Arial" w:cstheme="minorHAnsi"/>
                <w:spacing w:val="-11"/>
                <w:sz w:val="20"/>
                <w:szCs w:val="20"/>
              </w:rPr>
              <w:t xml:space="preserve"> </w:t>
            </w:r>
            <w:r w:rsidRPr="004D72A9">
              <w:rPr>
                <w:rFonts w:eastAsia="Arial" w:cstheme="minorHAnsi"/>
                <w:sz w:val="20"/>
                <w:szCs w:val="20"/>
              </w:rPr>
              <w:t>Transport</w:t>
            </w:r>
            <w:r w:rsidRPr="004D72A9">
              <w:rPr>
                <w:rFonts w:eastAsia="Arial" w:cstheme="minorHAnsi"/>
                <w:spacing w:val="14"/>
                <w:sz w:val="20"/>
                <w:szCs w:val="20"/>
              </w:rPr>
              <w:t xml:space="preserve"> </w:t>
            </w:r>
            <w:r w:rsidRPr="004D72A9">
              <w:rPr>
                <w:rFonts w:eastAsia="Arial" w:cstheme="minorHAnsi"/>
                <w:sz w:val="20"/>
                <w:szCs w:val="20"/>
              </w:rPr>
              <w:t>Bureau</w:t>
            </w:r>
            <w:r w:rsidR="00C9168D" w:rsidRPr="004D72A9">
              <w:rPr>
                <w:rFonts w:eastAsia="Arial" w:cstheme="minorHAnsi"/>
                <w:sz w:val="20"/>
                <w:szCs w:val="20"/>
              </w:rPr>
              <w:t xml:space="preserve"> (ATB)</w:t>
            </w:r>
          </w:p>
        </w:tc>
      </w:tr>
      <w:tr w:rsidR="00861DD6" w:rsidRPr="004D72A9" w:rsidTr="00593C7B">
        <w:trPr>
          <w:trHeight w:val="416"/>
        </w:trPr>
        <w:tc>
          <w:tcPr>
            <w:tcW w:w="3369" w:type="dxa"/>
          </w:tcPr>
          <w:p w:rsidR="00861DD6" w:rsidRPr="004D72A9" w:rsidRDefault="00861DD6" w:rsidP="009B3BA7">
            <w:pPr>
              <w:rPr>
                <w:b/>
                <w:bCs/>
                <w:sz w:val="20"/>
                <w:szCs w:val="20"/>
                <w:lang w:val="en-US"/>
              </w:rPr>
            </w:pPr>
            <w:r w:rsidRPr="004D72A9">
              <w:rPr>
                <w:b/>
                <w:bCs/>
                <w:sz w:val="20"/>
                <w:szCs w:val="20"/>
                <w:lang w:val="en-US"/>
              </w:rPr>
              <w:t>Area of Assignment</w:t>
            </w:r>
          </w:p>
        </w:tc>
        <w:tc>
          <w:tcPr>
            <w:tcW w:w="6207" w:type="dxa"/>
          </w:tcPr>
          <w:p w:rsidR="00861DD6" w:rsidRPr="004D72A9" w:rsidRDefault="00861DD6" w:rsidP="009B3BA7">
            <w:pPr>
              <w:rPr>
                <w:rFonts w:cstheme="minorHAnsi"/>
                <w:sz w:val="20"/>
                <w:szCs w:val="20"/>
                <w:lang w:val="en-US"/>
              </w:rPr>
            </w:pPr>
            <w:r w:rsidRPr="004D72A9">
              <w:rPr>
                <w:rFonts w:cstheme="minorHAnsi"/>
                <w:sz w:val="20"/>
                <w:szCs w:val="20"/>
                <w:lang w:val="en-US"/>
              </w:rPr>
              <w:t>Aviation Security and Fa</w:t>
            </w:r>
            <w:r w:rsidR="00C9168D" w:rsidRPr="004D72A9">
              <w:rPr>
                <w:rFonts w:cstheme="minorHAnsi"/>
                <w:sz w:val="20"/>
                <w:szCs w:val="20"/>
                <w:lang w:val="en-US"/>
              </w:rPr>
              <w:t>cilitation (ASF)</w:t>
            </w:r>
          </w:p>
        </w:tc>
      </w:tr>
      <w:tr w:rsidR="00861DD6" w:rsidRPr="004D72A9" w:rsidTr="00593C7B">
        <w:trPr>
          <w:trHeight w:val="550"/>
        </w:trPr>
        <w:tc>
          <w:tcPr>
            <w:tcW w:w="3369" w:type="dxa"/>
          </w:tcPr>
          <w:p w:rsidR="00861DD6" w:rsidRPr="004D72A9" w:rsidRDefault="00861DD6" w:rsidP="009B3BA7">
            <w:pPr>
              <w:rPr>
                <w:b/>
                <w:bCs/>
                <w:sz w:val="20"/>
                <w:szCs w:val="20"/>
                <w:lang w:val="en-US"/>
              </w:rPr>
            </w:pPr>
            <w:r w:rsidRPr="004D72A9">
              <w:rPr>
                <w:b/>
                <w:bCs/>
                <w:sz w:val="20"/>
                <w:szCs w:val="20"/>
                <w:lang w:val="en-US"/>
              </w:rPr>
              <w:t>Location of Assignment</w:t>
            </w:r>
          </w:p>
        </w:tc>
        <w:tc>
          <w:tcPr>
            <w:tcW w:w="6207" w:type="dxa"/>
          </w:tcPr>
          <w:p w:rsidR="00861DD6" w:rsidRPr="004D72A9" w:rsidRDefault="00861DD6" w:rsidP="009B3BA7">
            <w:pPr>
              <w:rPr>
                <w:rFonts w:cstheme="minorHAnsi"/>
                <w:sz w:val="20"/>
                <w:szCs w:val="20"/>
                <w:lang w:val="en-US"/>
              </w:rPr>
            </w:pPr>
            <w:r w:rsidRPr="004D72A9">
              <w:rPr>
                <w:rFonts w:eastAsia="Arial" w:cstheme="minorHAnsi"/>
                <w:w w:val="95"/>
                <w:sz w:val="20"/>
                <w:szCs w:val="20"/>
              </w:rPr>
              <w:t>HQ</w:t>
            </w:r>
            <w:r w:rsidRPr="004D72A9">
              <w:rPr>
                <w:rFonts w:eastAsia="Arial" w:cstheme="minorHAnsi"/>
                <w:spacing w:val="-6"/>
                <w:w w:val="95"/>
                <w:sz w:val="20"/>
                <w:szCs w:val="20"/>
              </w:rPr>
              <w:t xml:space="preserve"> </w:t>
            </w:r>
            <w:r w:rsidRPr="004D72A9">
              <w:rPr>
                <w:rFonts w:eastAsia="Arial" w:cstheme="minorHAnsi"/>
                <w:w w:val="107"/>
                <w:sz w:val="20"/>
                <w:szCs w:val="20"/>
              </w:rPr>
              <w:t>Montreal</w:t>
            </w:r>
          </w:p>
        </w:tc>
      </w:tr>
      <w:tr w:rsidR="00861DD6" w:rsidRPr="004D72A9" w:rsidTr="00593C7B">
        <w:trPr>
          <w:trHeight w:val="572"/>
        </w:trPr>
        <w:tc>
          <w:tcPr>
            <w:tcW w:w="3369" w:type="dxa"/>
          </w:tcPr>
          <w:p w:rsidR="00861DD6" w:rsidRPr="004D72A9" w:rsidRDefault="00861DD6" w:rsidP="009B3BA7">
            <w:pPr>
              <w:rPr>
                <w:b/>
                <w:bCs/>
                <w:sz w:val="20"/>
                <w:szCs w:val="20"/>
                <w:lang w:val="en-US"/>
              </w:rPr>
            </w:pPr>
            <w:r w:rsidRPr="004D72A9">
              <w:rPr>
                <w:b/>
                <w:bCs/>
                <w:sz w:val="20"/>
                <w:szCs w:val="20"/>
                <w:lang w:val="en-US"/>
              </w:rPr>
              <w:t>Reporting relationship</w:t>
            </w:r>
          </w:p>
        </w:tc>
        <w:tc>
          <w:tcPr>
            <w:tcW w:w="6207" w:type="dxa"/>
          </w:tcPr>
          <w:p w:rsidR="00861DD6" w:rsidRPr="004D72A9" w:rsidRDefault="00C9168D" w:rsidP="009B3BA7">
            <w:pPr>
              <w:rPr>
                <w:rFonts w:cstheme="minorHAnsi"/>
                <w:sz w:val="20"/>
                <w:szCs w:val="20"/>
                <w:lang w:val="en-US"/>
              </w:rPr>
            </w:pPr>
            <w:r w:rsidRPr="004D72A9">
              <w:rPr>
                <w:rFonts w:cstheme="minorHAnsi"/>
                <w:sz w:val="20"/>
                <w:szCs w:val="20"/>
                <w:lang w:val="en-US"/>
              </w:rPr>
              <w:t>Chief, Aviation Security Policy</w:t>
            </w:r>
            <w:r w:rsidR="00861DD6" w:rsidRPr="004D72A9">
              <w:rPr>
                <w:rFonts w:cstheme="minorHAnsi"/>
                <w:sz w:val="20"/>
                <w:szCs w:val="20"/>
                <w:lang w:val="en-US"/>
              </w:rPr>
              <w:t xml:space="preserve"> Section</w:t>
            </w:r>
            <w:r w:rsidRPr="004D72A9">
              <w:rPr>
                <w:rFonts w:cstheme="minorHAnsi"/>
                <w:sz w:val="20"/>
                <w:szCs w:val="20"/>
                <w:lang w:val="en-US"/>
              </w:rPr>
              <w:t xml:space="preserve"> (C/ASP)</w:t>
            </w:r>
          </w:p>
        </w:tc>
      </w:tr>
      <w:tr w:rsidR="00861DD6" w:rsidRPr="004D72A9" w:rsidTr="00593C7B">
        <w:trPr>
          <w:trHeight w:val="410"/>
        </w:trPr>
        <w:tc>
          <w:tcPr>
            <w:tcW w:w="3369" w:type="dxa"/>
          </w:tcPr>
          <w:p w:rsidR="00861DD6" w:rsidRPr="004D72A9" w:rsidRDefault="00861DD6" w:rsidP="009B3BA7">
            <w:pPr>
              <w:rPr>
                <w:b/>
                <w:bCs/>
                <w:sz w:val="20"/>
                <w:szCs w:val="20"/>
                <w:lang w:val="en-US"/>
              </w:rPr>
            </w:pPr>
            <w:r w:rsidRPr="004D72A9">
              <w:rPr>
                <w:b/>
                <w:bCs/>
                <w:sz w:val="20"/>
                <w:szCs w:val="20"/>
                <w:lang w:val="en-US"/>
              </w:rPr>
              <w:t>Duration of Assignment</w:t>
            </w:r>
          </w:p>
        </w:tc>
        <w:tc>
          <w:tcPr>
            <w:tcW w:w="6207" w:type="dxa"/>
          </w:tcPr>
          <w:p w:rsidR="00861DD6" w:rsidRPr="004D72A9" w:rsidRDefault="00861DD6" w:rsidP="009B3BA7">
            <w:pPr>
              <w:rPr>
                <w:rFonts w:cstheme="minorHAnsi"/>
                <w:sz w:val="20"/>
                <w:szCs w:val="20"/>
                <w:lang w:val="en-US"/>
              </w:rPr>
            </w:pPr>
            <w:r w:rsidRPr="004D72A9">
              <w:rPr>
                <w:rFonts w:eastAsia="Arial" w:cstheme="minorHAnsi"/>
                <w:sz w:val="20"/>
                <w:szCs w:val="20"/>
              </w:rPr>
              <w:t>6</w:t>
            </w:r>
            <w:r w:rsidRPr="004D72A9">
              <w:rPr>
                <w:rFonts w:eastAsia="Arial" w:cstheme="minorHAnsi"/>
                <w:spacing w:val="-6"/>
                <w:sz w:val="20"/>
                <w:szCs w:val="20"/>
              </w:rPr>
              <w:t xml:space="preserve"> </w:t>
            </w:r>
            <w:r w:rsidRPr="004D72A9">
              <w:rPr>
                <w:rFonts w:eastAsia="Arial" w:cstheme="minorHAnsi"/>
                <w:w w:val="103"/>
                <w:sz w:val="20"/>
                <w:szCs w:val="20"/>
              </w:rPr>
              <w:t>months</w:t>
            </w:r>
          </w:p>
        </w:tc>
      </w:tr>
      <w:tr w:rsidR="00861DD6" w:rsidRPr="004D72A9" w:rsidTr="001E307C">
        <w:trPr>
          <w:trHeight w:val="1124"/>
        </w:trPr>
        <w:tc>
          <w:tcPr>
            <w:tcW w:w="3369" w:type="dxa"/>
          </w:tcPr>
          <w:p w:rsidR="00861DD6" w:rsidRPr="004D72A9" w:rsidRDefault="00861DD6" w:rsidP="009B3BA7">
            <w:pPr>
              <w:rPr>
                <w:b/>
                <w:bCs/>
                <w:sz w:val="20"/>
                <w:szCs w:val="20"/>
                <w:lang w:val="en-US"/>
              </w:rPr>
            </w:pPr>
            <w:r w:rsidRPr="004D72A9">
              <w:rPr>
                <w:b/>
                <w:bCs/>
                <w:sz w:val="20"/>
                <w:szCs w:val="20"/>
                <w:lang w:val="en-US"/>
              </w:rPr>
              <w:t>Detailed description of assignment</w:t>
            </w:r>
          </w:p>
        </w:tc>
        <w:tc>
          <w:tcPr>
            <w:tcW w:w="6207" w:type="dxa"/>
          </w:tcPr>
          <w:p w:rsidR="000701AA" w:rsidRPr="004D72A9" w:rsidRDefault="00876172" w:rsidP="00CA0AD1">
            <w:pPr>
              <w:rPr>
                <w:sz w:val="20"/>
                <w:szCs w:val="20"/>
                <w:lang w:val="en-US"/>
              </w:rPr>
            </w:pPr>
            <w:r w:rsidRPr="004D72A9">
              <w:rPr>
                <w:sz w:val="20"/>
                <w:szCs w:val="20"/>
                <w:lang w:val="en-US"/>
              </w:rPr>
              <w:t xml:space="preserve">Under the supervision of </w:t>
            </w:r>
            <w:r w:rsidR="000701AA" w:rsidRPr="004D72A9">
              <w:rPr>
                <w:sz w:val="20"/>
                <w:szCs w:val="20"/>
                <w:lang w:val="en-US"/>
              </w:rPr>
              <w:t xml:space="preserve">the </w:t>
            </w:r>
            <w:r w:rsidR="00CA0AD1" w:rsidRPr="004D72A9">
              <w:rPr>
                <w:rFonts w:cstheme="minorHAnsi"/>
                <w:sz w:val="20"/>
                <w:szCs w:val="20"/>
                <w:lang w:val="en-US"/>
              </w:rPr>
              <w:t>Chief, Aviation Security Policy Section (C/ASP)</w:t>
            </w:r>
            <w:r w:rsidR="00CA0AD1">
              <w:rPr>
                <w:rFonts w:cstheme="minorHAnsi"/>
                <w:sz w:val="20"/>
                <w:szCs w:val="20"/>
                <w:lang w:val="en-US"/>
              </w:rPr>
              <w:t xml:space="preserve"> , the </w:t>
            </w:r>
            <w:r w:rsidR="000701AA" w:rsidRPr="004D72A9">
              <w:rPr>
                <w:sz w:val="20"/>
                <w:szCs w:val="20"/>
                <w:lang w:val="en-US"/>
              </w:rPr>
              <w:t>intern will be expected to:</w:t>
            </w:r>
          </w:p>
          <w:p w:rsidR="00861DD6" w:rsidRPr="004D72A9" w:rsidRDefault="00861DD6" w:rsidP="000701AA">
            <w:pPr>
              <w:pStyle w:val="Akapitzlist"/>
              <w:numPr>
                <w:ilvl w:val="0"/>
                <w:numId w:val="35"/>
              </w:numPr>
              <w:rPr>
                <w:sz w:val="20"/>
                <w:szCs w:val="20"/>
                <w:lang w:val="en-US"/>
              </w:rPr>
            </w:pPr>
            <w:r w:rsidRPr="004D72A9">
              <w:rPr>
                <w:sz w:val="20"/>
                <w:szCs w:val="20"/>
                <w:lang w:val="en-US"/>
              </w:rPr>
              <w:t>Assist with the organization of the Global Aviation Security Symposium (AVSEC2018)</w:t>
            </w:r>
          </w:p>
          <w:p w:rsidR="00861DD6" w:rsidRPr="004D72A9" w:rsidRDefault="00861DD6" w:rsidP="009B3BA7">
            <w:pPr>
              <w:rPr>
                <w:sz w:val="20"/>
                <w:szCs w:val="20"/>
                <w:lang w:val="en-US"/>
              </w:rPr>
            </w:pPr>
            <w:r w:rsidRPr="004D72A9">
              <w:rPr>
                <w:sz w:val="20"/>
                <w:szCs w:val="20"/>
                <w:lang w:val="en-US"/>
              </w:rPr>
              <w:t>Pre-event activities:</w:t>
            </w:r>
          </w:p>
          <w:p w:rsidR="00861DD6" w:rsidRPr="004D72A9" w:rsidRDefault="00861DD6" w:rsidP="00861DD6">
            <w:pPr>
              <w:pStyle w:val="Akapitzlist"/>
              <w:numPr>
                <w:ilvl w:val="0"/>
                <w:numId w:val="22"/>
              </w:numPr>
              <w:rPr>
                <w:sz w:val="20"/>
                <w:szCs w:val="20"/>
                <w:lang w:val="en-US"/>
              </w:rPr>
            </w:pPr>
            <w:r w:rsidRPr="004D72A9">
              <w:rPr>
                <w:sz w:val="20"/>
                <w:szCs w:val="20"/>
                <w:lang w:val="en-US"/>
              </w:rPr>
              <w:t xml:space="preserve">Help with </w:t>
            </w:r>
            <w:proofErr w:type="spellStart"/>
            <w:r w:rsidRPr="004D72A9">
              <w:rPr>
                <w:sz w:val="20"/>
                <w:szCs w:val="20"/>
                <w:lang w:val="en-US"/>
              </w:rPr>
              <w:t>programme</w:t>
            </w:r>
            <w:proofErr w:type="spellEnd"/>
            <w:r w:rsidRPr="004D72A9">
              <w:rPr>
                <w:sz w:val="20"/>
                <w:szCs w:val="20"/>
                <w:lang w:val="en-US"/>
              </w:rPr>
              <w:t xml:space="preserve"> development and keeping it up to date</w:t>
            </w:r>
          </w:p>
          <w:p w:rsidR="00861DD6" w:rsidRPr="004D72A9" w:rsidRDefault="00861DD6" w:rsidP="00861DD6">
            <w:pPr>
              <w:pStyle w:val="Akapitzlist"/>
              <w:numPr>
                <w:ilvl w:val="0"/>
                <w:numId w:val="22"/>
              </w:numPr>
              <w:rPr>
                <w:sz w:val="20"/>
                <w:szCs w:val="20"/>
                <w:lang w:val="en-US"/>
              </w:rPr>
            </w:pPr>
            <w:r w:rsidRPr="004D72A9">
              <w:rPr>
                <w:sz w:val="20"/>
                <w:szCs w:val="20"/>
                <w:lang w:val="en-US"/>
              </w:rPr>
              <w:t>Request speakers biographies and photos and development of speaker biography document</w:t>
            </w:r>
          </w:p>
          <w:p w:rsidR="00861DD6" w:rsidRPr="004D72A9" w:rsidRDefault="00861DD6" w:rsidP="00861DD6">
            <w:pPr>
              <w:pStyle w:val="Akapitzlist"/>
              <w:numPr>
                <w:ilvl w:val="0"/>
                <w:numId w:val="22"/>
              </w:numPr>
              <w:rPr>
                <w:sz w:val="20"/>
                <w:szCs w:val="20"/>
                <w:lang w:val="en-US"/>
              </w:rPr>
            </w:pPr>
            <w:r w:rsidRPr="004D72A9">
              <w:rPr>
                <w:sz w:val="20"/>
                <w:szCs w:val="20"/>
                <w:lang w:val="en-US"/>
              </w:rPr>
              <w:t>Update of event website</w:t>
            </w:r>
          </w:p>
          <w:p w:rsidR="00861DD6" w:rsidRPr="004D72A9" w:rsidRDefault="00861DD6" w:rsidP="00861DD6">
            <w:pPr>
              <w:pStyle w:val="Akapitzlist"/>
              <w:numPr>
                <w:ilvl w:val="0"/>
                <w:numId w:val="22"/>
              </w:numPr>
              <w:rPr>
                <w:sz w:val="20"/>
                <w:szCs w:val="20"/>
                <w:lang w:val="en-US"/>
              </w:rPr>
            </w:pPr>
            <w:r w:rsidRPr="004D72A9">
              <w:rPr>
                <w:sz w:val="20"/>
                <w:szCs w:val="20"/>
                <w:lang w:val="en-US"/>
              </w:rPr>
              <w:t>Assist with templates and final versions of:</w:t>
            </w:r>
          </w:p>
          <w:p w:rsidR="00861DD6" w:rsidRPr="004D72A9" w:rsidRDefault="00861DD6" w:rsidP="009B3BA7">
            <w:pPr>
              <w:pStyle w:val="Akapitzlist"/>
              <w:rPr>
                <w:sz w:val="20"/>
                <w:szCs w:val="20"/>
                <w:lang w:val="en-US"/>
              </w:rPr>
            </w:pPr>
            <w:r w:rsidRPr="004D72A9">
              <w:rPr>
                <w:sz w:val="20"/>
                <w:szCs w:val="20"/>
                <w:lang w:val="en-US"/>
              </w:rPr>
              <w:t>•</w:t>
            </w:r>
            <w:r w:rsidRPr="004D72A9">
              <w:rPr>
                <w:sz w:val="20"/>
                <w:szCs w:val="20"/>
                <w:lang w:val="en-US"/>
              </w:rPr>
              <w:tab/>
              <w:t>Invitation letters</w:t>
            </w:r>
          </w:p>
          <w:p w:rsidR="00861DD6" w:rsidRPr="004D72A9" w:rsidRDefault="00861DD6" w:rsidP="009B3BA7">
            <w:pPr>
              <w:pStyle w:val="Akapitzlist"/>
              <w:rPr>
                <w:sz w:val="20"/>
                <w:szCs w:val="20"/>
                <w:lang w:val="en-US"/>
              </w:rPr>
            </w:pPr>
            <w:r w:rsidRPr="004D72A9">
              <w:rPr>
                <w:sz w:val="20"/>
                <w:szCs w:val="20"/>
                <w:lang w:val="en-US"/>
              </w:rPr>
              <w:t>•</w:t>
            </w:r>
            <w:r w:rsidRPr="004D72A9">
              <w:rPr>
                <w:sz w:val="20"/>
                <w:szCs w:val="20"/>
                <w:lang w:val="en-US"/>
              </w:rPr>
              <w:tab/>
              <w:t>Thank you letters</w:t>
            </w:r>
          </w:p>
          <w:p w:rsidR="00861DD6" w:rsidRPr="004D72A9" w:rsidRDefault="00861DD6" w:rsidP="009B3BA7">
            <w:pPr>
              <w:pStyle w:val="Akapitzlist"/>
              <w:rPr>
                <w:sz w:val="20"/>
                <w:szCs w:val="20"/>
                <w:lang w:val="en-US"/>
              </w:rPr>
            </w:pPr>
            <w:r w:rsidRPr="004D72A9">
              <w:rPr>
                <w:sz w:val="20"/>
                <w:szCs w:val="20"/>
                <w:lang w:val="en-US"/>
              </w:rPr>
              <w:t>•</w:t>
            </w:r>
            <w:r w:rsidRPr="004D72A9">
              <w:rPr>
                <w:sz w:val="20"/>
                <w:szCs w:val="20"/>
                <w:lang w:val="en-US"/>
              </w:rPr>
              <w:tab/>
              <w:t>Speaker Kits</w:t>
            </w:r>
          </w:p>
          <w:p w:rsidR="00861DD6" w:rsidRPr="004D72A9" w:rsidRDefault="00861DD6" w:rsidP="009B3BA7">
            <w:pPr>
              <w:pStyle w:val="Akapitzlist"/>
              <w:rPr>
                <w:sz w:val="20"/>
                <w:szCs w:val="20"/>
                <w:lang w:val="en-US"/>
              </w:rPr>
            </w:pPr>
            <w:r w:rsidRPr="004D72A9">
              <w:rPr>
                <w:sz w:val="20"/>
                <w:szCs w:val="20"/>
                <w:lang w:val="en-US"/>
              </w:rPr>
              <w:t>•</w:t>
            </w:r>
            <w:r w:rsidRPr="004D72A9">
              <w:rPr>
                <w:sz w:val="20"/>
                <w:szCs w:val="20"/>
                <w:lang w:val="en-US"/>
              </w:rPr>
              <w:tab/>
              <w:t>Moderator Kits</w:t>
            </w:r>
          </w:p>
          <w:p w:rsidR="00861DD6" w:rsidRPr="004D72A9" w:rsidRDefault="00861DD6" w:rsidP="009B3BA7">
            <w:pPr>
              <w:pStyle w:val="Akapitzlist"/>
              <w:rPr>
                <w:sz w:val="20"/>
                <w:szCs w:val="20"/>
                <w:lang w:val="en-US"/>
              </w:rPr>
            </w:pPr>
            <w:r w:rsidRPr="004D72A9">
              <w:rPr>
                <w:sz w:val="20"/>
                <w:szCs w:val="20"/>
                <w:lang w:val="en-US"/>
              </w:rPr>
              <w:t>•</w:t>
            </w:r>
            <w:r w:rsidRPr="004D72A9">
              <w:rPr>
                <w:sz w:val="20"/>
                <w:szCs w:val="20"/>
                <w:lang w:val="en-US"/>
              </w:rPr>
              <w:tab/>
              <w:t>Master of ceremonies script</w:t>
            </w:r>
          </w:p>
          <w:p w:rsidR="00861DD6" w:rsidRPr="004D72A9" w:rsidRDefault="00861DD6" w:rsidP="00861DD6">
            <w:pPr>
              <w:pStyle w:val="Akapitzlist"/>
              <w:numPr>
                <w:ilvl w:val="0"/>
                <w:numId w:val="22"/>
              </w:numPr>
              <w:ind w:left="1451" w:hanging="709"/>
              <w:rPr>
                <w:sz w:val="20"/>
                <w:szCs w:val="20"/>
                <w:lang w:val="en-US"/>
              </w:rPr>
            </w:pPr>
            <w:r w:rsidRPr="004D72A9">
              <w:rPr>
                <w:sz w:val="20"/>
                <w:szCs w:val="20"/>
                <w:lang w:val="en-US"/>
              </w:rPr>
              <w:t xml:space="preserve">Screen </w:t>
            </w:r>
            <w:r w:rsidR="00F15BB5" w:rsidRPr="004D72A9">
              <w:rPr>
                <w:sz w:val="20"/>
                <w:szCs w:val="20"/>
                <w:lang w:val="en-US"/>
              </w:rPr>
              <w:t>PowerPoint</w:t>
            </w:r>
            <w:r w:rsidRPr="004D72A9">
              <w:rPr>
                <w:sz w:val="20"/>
                <w:szCs w:val="20"/>
                <w:lang w:val="en-US"/>
              </w:rPr>
              <w:t xml:space="preserve"> version of </w:t>
            </w:r>
            <w:proofErr w:type="spellStart"/>
            <w:r w:rsidRPr="004D72A9">
              <w:rPr>
                <w:sz w:val="20"/>
                <w:szCs w:val="20"/>
                <w:lang w:val="en-US"/>
              </w:rPr>
              <w:t>programme</w:t>
            </w:r>
            <w:proofErr w:type="spellEnd"/>
          </w:p>
          <w:p w:rsidR="00861DD6" w:rsidRPr="004D72A9" w:rsidRDefault="00861DD6" w:rsidP="002B30E8">
            <w:pPr>
              <w:pStyle w:val="Akapitzlist"/>
              <w:rPr>
                <w:sz w:val="20"/>
                <w:szCs w:val="20"/>
                <w:lang w:val="en-US"/>
              </w:rPr>
            </w:pPr>
            <w:r w:rsidRPr="004D72A9">
              <w:rPr>
                <w:sz w:val="20"/>
                <w:szCs w:val="20"/>
                <w:lang w:val="en-US"/>
              </w:rPr>
              <w:t>•</w:t>
            </w:r>
            <w:r w:rsidRPr="004D72A9">
              <w:rPr>
                <w:sz w:val="20"/>
                <w:szCs w:val="20"/>
                <w:lang w:val="en-US"/>
              </w:rPr>
              <w:tab/>
              <w:t>Post-event sur</w:t>
            </w:r>
            <w:r w:rsidR="002B30E8" w:rsidRPr="004D72A9">
              <w:rPr>
                <w:sz w:val="20"/>
                <w:szCs w:val="20"/>
                <w:lang w:val="en-US"/>
              </w:rPr>
              <w:t>vey</w:t>
            </w:r>
          </w:p>
          <w:p w:rsidR="00861DD6" w:rsidRPr="004D72A9" w:rsidRDefault="00861DD6" w:rsidP="009B3BA7">
            <w:pPr>
              <w:rPr>
                <w:sz w:val="20"/>
                <w:szCs w:val="20"/>
                <w:lang w:val="en-US"/>
              </w:rPr>
            </w:pPr>
            <w:r w:rsidRPr="004D72A9">
              <w:rPr>
                <w:sz w:val="20"/>
                <w:szCs w:val="20"/>
                <w:lang w:val="en-US"/>
              </w:rPr>
              <w:t>During event</w:t>
            </w:r>
          </w:p>
          <w:p w:rsidR="00861DD6" w:rsidRPr="004D72A9" w:rsidRDefault="00861DD6" w:rsidP="00861DD6">
            <w:pPr>
              <w:pStyle w:val="Akapitzlist"/>
              <w:numPr>
                <w:ilvl w:val="0"/>
                <w:numId w:val="22"/>
              </w:numPr>
              <w:rPr>
                <w:sz w:val="20"/>
                <w:szCs w:val="20"/>
                <w:lang w:val="en-US"/>
              </w:rPr>
            </w:pPr>
            <w:r w:rsidRPr="004D72A9">
              <w:rPr>
                <w:sz w:val="20"/>
                <w:szCs w:val="20"/>
                <w:lang w:val="en-US"/>
              </w:rPr>
              <w:t>Assistance with workshops conduct, Seating/Ushering, Bell ringer, ASF booth coordination, etc.</w:t>
            </w:r>
          </w:p>
          <w:p w:rsidR="00861DD6" w:rsidRPr="004D72A9" w:rsidRDefault="00861DD6" w:rsidP="009B3BA7">
            <w:pPr>
              <w:pStyle w:val="Akapitzlist"/>
              <w:rPr>
                <w:sz w:val="20"/>
                <w:szCs w:val="20"/>
                <w:lang w:val="en-US"/>
              </w:rPr>
            </w:pPr>
          </w:p>
        </w:tc>
      </w:tr>
      <w:tr w:rsidR="00861DD6" w:rsidRPr="004D72A9" w:rsidTr="00593C7B">
        <w:trPr>
          <w:trHeight w:val="794"/>
        </w:trPr>
        <w:tc>
          <w:tcPr>
            <w:tcW w:w="3369" w:type="dxa"/>
          </w:tcPr>
          <w:p w:rsidR="00861DD6" w:rsidRPr="004D72A9" w:rsidRDefault="00861DD6" w:rsidP="009B3BA7">
            <w:pPr>
              <w:rPr>
                <w:b/>
                <w:bCs/>
                <w:sz w:val="20"/>
                <w:szCs w:val="20"/>
                <w:lang w:val="en-US"/>
              </w:rPr>
            </w:pPr>
            <w:r w:rsidRPr="004D72A9">
              <w:rPr>
                <w:b/>
                <w:bCs/>
                <w:sz w:val="20"/>
                <w:szCs w:val="20"/>
                <w:lang w:val="en-US"/>
              </w:rPr>
              <w:t>Educational requirements</w:t>
            </w:r>
          </w:p>
        </w:tc>
        <w:tc>
          <w:tcPr>
            <w:tcW w:w="6207" w:type="dxa"/>
          </w:tcPr>
          <w:p w:rsidR="00861DD6" w:rsidRPr="004D72A9" w:rsidRDefault="000701AA" w:rsidP="000701AA">
            <w:pPr>
              <w:rPr>
                <w:sz w:val="20"/>
                <w:szCs w:val="20"/>
              </w:rPr>
            </w:pPr>
            <w:r w:rsidRPr="004D72A9">
              <w:rPr>
                <w:sz w:val="20"/>
                <w:szCs w:val="20"/>
              </w:rPr>
              <w:t>At the time of application, candidates are required to have completed or be enrolled in a graduate degree programme (second-level university degree or higher)</w:t>
            </w:r>
            <w:r w:rsidRPr="004D72A9">
              <w:rPr>
                <w:sz w:val="20"/>
                <w:szCs w:val="20"/>
                <w:lang w:val="en-US"/>
              </w:rPr>
              <w:t xml:space="preserve"> in a field of study related to disciplines </w:t>
            </w:r>
            <w:r w:rsidRPr="004D72A9">
              <w:rPr>
                <w:sz w:val="20"/>
                <w:szCs w:val="20"/>
              </w:rPr>
              <w:t>related to Air transport or Aviation discipline, S</w:t>
            </w:r>
            <w:r w:rsidR="00861DD6" w:rsidRPr="004D72A9">
              <w:rPr>
                <w:sz w:val="20"/>
                <w:szCs w:val="20"/>
              </w:rPr>
              <w:t xml:space="preserve">ecurity, law enforcement or related field </w:t>
            </w:r>
          </w:p>
          <w:p w:rsidR="006A2D9C" w:rsidRPr="004D72A9" w:rsidRDefault="006A2D9C" w:rsidP="006A2D9C">
            <w:pPr>
              <w:pStyle w:val="Akapitzlist"/>
              <w:numPr>
                <w:ilvl w:val="0"/>
                <w:numId w:val="15"/>
              </w:numPr>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rPr>
                <w:sz w:val="20"/>
                <w:szCs w:val="20"/>
                <w:lang w:val="en-US"/>
              </w:rPr>
            </w:pPr>
          </w:p>
          <w:p w:rsidR="006A2D9C" w:rsidRPr="004D72A9" w:rsidRDefault="006A2D9C" w:rsidP="006A2D9C">
            <w:pPr>
              <w:rPr>
                <w:b/>
                <w:bCs/>
                <w:sz w:val="20"/>
                <w:szCs w:val="20"/>
                <w:lang w:val="en-US"/>
              </w:rPr>
            </w:pPr>
            <w:r w:rsidRPr="004D72A9">
              <w:rPr>
                <w:b/>
                <w:bCs/>
                <w:sz w:val="20"/>
                <w:szCs w:val="20"/>
                <w:lang w:val="en-US"/>
              </w:rPr>
              <w:t>Language skills:</w:t>
            </w:r>
          </w:p>
          <w:p w:rsidR="006A2D9C" w:rsidRPr="004D72A9" w:rsidRDefault="006A2D9C" w:rsidP="006A2D9C">
            <w:pPr>
              <w:pStyle w:val="Akapitzlist"/>
              <w:numPr>
                <w:ilvl w:val="0"/>
                <w:numId w:val="15"/>
              </w:numPr>
              <w:rPr>
                <w:sz w:val="20"/>
                <w:szCs w:val="20"/>
                <w:lang w:val="en-US"/>
              </w:rPr>
            </w:pPr>
            <w:r w:rsidRPr="004D72A9">
              <w:rPr>
                <w:sz w:val="20"/>
                <w:szCs w:val="20"/>
                <w:lang w:val="en-US"/>
              </w:rPr>
              <w:t>Essential requirements: Fluent reading, writing and speaking abilities in English.</w:t>
            </w:r>
          </w:p>
          <w:p w:rsidR="006A2D9C" w:rsidRPr="0089144D" w:rsidRDefault="006A2D9C" w:rsidP="0089144D">
            <w:pPr>
              <w:pStyle w:val="Akapitzlist"/>
              <w:numPr>
                <w:ilvl w:val="0"/>
                <w:numId w:val="15"/>
              </w:numPr>
              <w:rPr>
                <w:sz w:val="20"/>
                <w:szCs w:val="20"/>
                <w:lang w:val="en-US"/>
              </w:rPr>
            </w:pPr>
            <w:r w:rsidRPr="0089144D">
              <w:rPr>
                <w:sz w:val="20"/>
                <w:szCs w:val="20"/>
                <w:lang w:val="en-US"/>
              </w:rPr>
              <w:t>Desirable requirements: A working knowledge of a second language of the Organization (Arabic, Chinese, French, Russian, or Spanish).</w:t>
            </w:r>
          </w:p>
        </w:tc>
      </w:tr>
    </w:tbl>
    <w:p w:rsidR="00112B4E" w:rsidRDefault="00112B4E">
      <w:pPr>
        <w:rPr>
          <w:sz w:val="20"/>
          <w:szCs w:val="20"/>
        </w:rPr>
      </w:pPr>
    </w:p>
    <w:p w:rsidR="0089144D" w:rsidRDefault="0089144D">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tbl>
      <w:tblPr>
        <w:tblStyle w:val="Tabela-Siatka"/>
        <w:tblW w:w="0" w:type="auto"/>
        <w:tblLook w:val="04A0" w:firstRow="1" w:lastRow="0" w:firstColumn="1" w:lastColumn="0" w:noHBand="0" w:noVBand="1"/>
      </w:tblPr>
      <w:tblGrid>
        <w:gridCol w:w="2509"/>
        <w:gridCol w:w="7067"/>
      </w:tblGrid>
      <w:tr w:rsidR="00861DD6" w:rsidRPr="004D72A9" w:rsidTr="00FE0A3E">
        <w:trPr>
          <w:trHeight w:val="480"/>
        </w:trPr>
        <w:tc>
          <w:tcPr>
            <w:tcW w:w="2509" w:type="dxa"/>
          </w:tcPr>
          <w:p w:rsidR="00861DD6" w:rsidRPr="004D72A9" w:rsidRDefault="00861DD6" w:rsidP="00861DD6">
            <w:pPr>
              <w:rPr>
                <w:b/>
                <w:bCs/>
                <w:sz w:val="20"/>
                <w:szCs w:val="20"/>
                <w:lang w:val="en-US"/>
              </w:rPr>
            </w:pPr>
            <w:r w:rsidRPr="004D72A9">
              <w:rPr>
                <w:b/>
                <w:bCs/>
                <w:sz w:val="20"/>
                <w:szCs w:val="20"/>
                <w:lang w:val="en-US"/>
              </w:rPr>
              <w:t>Name of Bureau/Office</w:t>
            </w:r>
          </w:p>
        </w:tc>
        <w:tc>
          <w:tcPr>
            <w:tcW w:w="7067" w:type="dxa"/>
          </w:tcPr>
          <w:p w:rsidR="00861DD6" w:rsidRPr="004D72A9" w:rsidRDefault="00861DD6" w:rsidP="00861DD6">
            <w:pPr>
              <w:rPr>
                <w:sz w:val="20"/>
                <w:szCs w:val="20"/>
                <w:lang w:val="en-US"/>
              </w:rPr>
            </w:pPr>
            <w:r w:rsidRPr="004D72A9">
              <w:rPr>
                <w:rFonts w:eastAsia="Arial" w:cstheme="minorHAnsi"/>
                <w:sz w:val="20"/>
                <w:szCs w:val="20"/>
              </w:rPr>
              <w:t>Air</w:t>
            </w:r>
            <w:r w:rsidRPr="004D72A9">
              <w:rPr>
                <w:rFonts w:eastAsia="Arial" w:cstheme="minorHAnsi"/>
                <w:spacing w:val="-11"/>
                <w:sz w:val="20"/>
                <w:szCs w:val="20"/>
              </w:rPr>
              <w:t xml:space="preserve"> </w:t>
            </w:r>
            <w:r w:rsidRPr="004D72A9">
              <w:rPr>
                <w:rFonts w:eastAsia="Arial" w:cstheme="minorHAnsi"/>
                <w:sz w:val="20"/>
                <w:szCs w:val="20"/>
              </w:rPr>
              <w:t>Transport</w:t>
            </w:r>
            <w:r w:rsidRPr="004D72A9">
              <w:rPr>
                <w:rFonts w:eastAsia="Arial" w:cstheme="minorHAnsi"/>
                <w:spacing w:val="14"/>
                <w:sz w:val="20"/>
                <w:szCs w:val="20"/>
              </w:rPr>
              <w:t xml:space="preserve"> </w:t>
            </w:r>
            <w:r w:rsidRPr="004D72A9">
              <w:rPr>
                <w:rFonts w:eastAsia="Arial" w:cstheme="minorHAnsi"/>
                <w:sz w:val="20"/>
                <w:szCs w:val="20"/>
              </w:rPr>
              <w:t>Bureau</w:t>
            </w:r>
            <w:r w:rsidR="00876172" w:rsidRPr="004D72A9">
              <w:rPr>
                <w:rFonts w:eastAsia="Arial" w:cstheme="minorHAnsi"/>
                <w:sz w:val="20"/>
                <w:szCs w:val="20"/>
              </w:rPr>
              <w:t xml:space="preserve"> (ATB)</w:t>
            </w:r>
          </w:p>
        </w:tc>
      </w:tr>
      <w:tr w:rsidR="00861DD6" w:rsidRPr="004D72A9" w:rsidTr="00FE0A3E">
        <w:trPr>
          <w:trHeight w:val="402"/>
        </w:trPr>
        <w:tc>
          <w:tcPr>
            <w:tcW w:w="2509" w:type="dxa"/>
          </w:tcPr>
          <w:p w:rsidR="00861DD6" w:rsidRPr="004D72A9" w:rsidRDefault="00861DD6" w:rsidP="00861DD6">
            <w:pPr>
              <w:rPr>
                <w:b/>
                <w:bCs/>
                <w:sz w:val="20"/>
                <w:szCs w:val="20"/>
                <w:lang w:val="en-US"/>
              </w:rPr>
            </w:pPr>
            <w:r w:rsidRPr="004D72A9">
              <w:rPr>
                <w:b/>
                <w:bCs/>
                <w:sz w:val="20"/>
                <w:szCs w:val="20"/>
                <w:lang w:val="en-US"/>
              </w:rPr>
              <w:t>Area of Assignment</w:t>
            </w:r>
          </w:p>
        </w:tc>
        <w:tc>
          <w:tcPr>
            <w:tcW w:w="7067" w:type="dxa"/>
          </w:tcPr>
          <w:p w:rsidR="00861DD6" w:rsidRPr="004D72A9" w:rsidRDefault="00861DD6" w:rsidP="00861DD6">
            <w:pPr>
              <w:rPr>
                <w:sz w:val="20"/>
                <w:szCs w:val="20"/>
                <w:lang w:val="en-US"/>
              </w:rPr>
            </w:pPr>
            <w:r w:rsidRPr="004D72A9">
              <w:rPr>
                <w:sz w:val="20"/>
                <w:szCs w:val="20"/>
                <w:lang w:val="en-US"/>
              </w:rPr>
              <w:t>Aviation Security Audit</w:t>
            </w:r>
            <w:r w:rsidR="00876172" w:rsidRPr="004D72A9">
              <w:rPr>
                <w:sz w:val="20"/>
                <w:szCs w:val="20"/>
                <w:lang w:val="en-US"/>
              </w:rPr>
              <w:t xml:space="preserve"> (ASA)</w:t>
            </w:r>
          </w:p>
        </w:tc>
      </w:tr>
      <w:tr w:rsidR="00861DD6" w:rsidRPr="004D72A9" w:rsidTr="00FE0A3E">
        <w:trPr>
          <w:trHeight w:val="421"/>
        </w:trPr>
        <w:tc>
          <w:tcPr>
            <w:tcW w:w="2509" w:type="dxa"/>
          </w:tcPr>
          <w:p w:rsidR="00861DD6" w:rsidRPr="004D72A9" w:rsidRDefault="00861DD6" w:rsidP="00861DD6">
            <w:pPr>
              <w:rPr>
                <w:b/>
                <w:bCs/>
                <w:sz w:val="20"/>
                <w:szCs w:val="20"/>
                <w:lang w:val="en-US"/>
              </w:rPr>
            </w:pPr>
            <w:r w:rsidRPr="004D72A9">
              <w:rPr>
                <w:b/>
                <w:bCs/>
                <w:sz w:val="20"/>
                <w:szCs w:val="20"/>
                <w:lang w:val="en-US"/>
              </w:rPr>
              <w:t>Location of Assignment</w:t>
            </w:r>
          </w:p>
        </w:tc>
        <w:tc>
          <w:tcPr>
            <w:tcW w:w="7067" w:type="dxa"/>
          </w:tcPr>
          <w:p w:rsidR="00861DD6" w:rsidRPr="004D72A9" w:rsidRDefault="00861DD6" w:rsidP="00861DD6">
            <w:pPr>
              <w:rPr>
                <w:sz w:val="20"/>
                <w:szCs w:val="20"/>
                <w:lang w:val="en-US"/>
              </w:rPr>
            </w:pPr>
            <w:r w:rsidRPr="004D72A9">
              <w:rPr>
                <w:rFonts w:eastAsia="Arial" w:cstheme="minorHAnsi"/>
                <w:w w:val="95"/>
                <w:sz w:val="20"/>
                <w:szCs w:val="20"/>
              </w:rPr>
              <w:t>HQ</w:t>
            </w:r>
            <w:r w:rsidRPr="004D72A9">
              <w:rPr>
                <w:rFonts w:eastAsia="Arial" w:cstheme="minorHAnsi"/>
                <w:spacing w:val="-6"/>
                <w:w w:val="95"/>
                <w:sz w:val="20"/>
                <w:szCs w:val="20"/>
              </w:rPr>
              <w:t xml:space="preserve"> </w:t>
            </w:r>
            <w:r w:rsidRPr="004D72A9">
              <w:rPr>
                <w:rFonts w:eastAsia="Arial" w:cstheme="minorHAnsi"/>
                <w:w w:val="107"/>
                <w:sz w:val="20"/>
                <w:szCs w:val="20"/>
              </w:rPr>
              <w:t>Montreal</w:t>
            </w:r>
          </w:p>
        </w:tc>
      </w:tr>
      <w:tr w:rsidR="00861DD6" w:rsidRPr="004D72A9" w:rsidTr="00FE0A3E">
        <w:trPr>
          <w:trHeight w:val="546"/>
        </w:trPr>
        <w:tc>
          <w:tcPr>
            <w:tcW w:w="2509" w:type="dxa"/>
          </w:tcPr>
          <w:p w:rsidR="00861DD6" w:rsidRPr="004D72A9" w:rsidRDefault="00861DD6" w:rsidP="00861DD6">
            <w:pPr>
              <w:rPr>
                <w:b/>
                <w:bCs/>
                <w:sz w:val="20"/>
                <w:szCs w:val="20"/>
                <w:lang w:val="en-US"/>
              </w:rPr>
            </w:pPr>
            <w:r w:rsidRPr="004D72A9">
              <w:rPr>
                <w:b/>
                <w:bCs/>
                <w:sz w:val="20"/>
                <w:szCs w:val="20"/>
                <w:lang w:val="en-US"/>
              </w:rPr>
              <w:t>Reporting relationship</w:t>
            </w:r>
          </w:p>
        </w:tc>
        <w:tc>
          <w:tcPr>
            <w:tcW w:w="7067" w:type="dxa"/>
          </w:tcPr>
          <w:p w:rsidR="00861DD6" w:rsidRPr="004D72A9" w:rsidRDefault="00861DD6" w:rsidP="00861DD6">
            <w:pPr>
              <w:rPr>
                <w:sz w:val="20"/>
                <w:szCs w:val="20"/>
                <w:lang w:val="en-US"/>
              </w:rPr>
            </w:pPr>
            <w:r w:rsidRPr="004D72A9">
              <w:rPr>
                <w:sz w:val="20"/>
                <w:szCs w:val="20"/>
                <w:lang w:val="en-US"/>
              </w:rPr>
              <w:t>Chief, A</w:t>
            </w:r>
            <w:r w:rsidR="00876172" w:rsidRPr="004D72A9">
              <w:rPr>
                <w:sz w:val="20"/>
                <w:szCs w:val="20"/>
                <w:lang w:val="en-US"/>
              </w:rPr>
              <w:t xml:space="preserve">viation Security Audit Section (C/ASA) , </w:t>
            </w:r>
            <w:r w:rsidRPr="004D72A9">
              <w:rPr>
                <w:sz w:val="20"/>
                <w:szCs w:val="20"/>
                <w:lang w:val="en-US"/>
              </w:rPr>
              <w:t>Analysis and Quality Assurance Coordinat</w:t>
            </w:r>
            <w:r w:rsidR="00876172" w:rsidRPr="004D72A9">
              <w:rPr>
                <w:sz w:val="20"/>
                <w:szCs w:val="20"/>
                <w:lang w:val="en-US"/>
              </w:rPr>
              <w:t>or</w:t>
            </w:r>
          </w:p>
        </w:tc>
      </w:tr>
      <w:tr w:rsidR="00861DD6" w:rsidRPr="004D72A9" w:rsidTr="00FE0A3E">
        <w:trPr>
          <w:trHeight w:val="413"/>
        </w:trPr>
        <w:tc>
          <w:tcPr>
            <w:tcW w:w="2509" w:type="dxa"/>
          </w:tcPr>
          <w:p w:rsidR="00861DD6" w:rsidRPr="004D72A9" w:rsidRDefault="00861DD6" w:rsidP="00861DD6">
            <w:pPr>
              <w:rPr>
                <w:b/>
                <w:bCs/>
                <w:sz w:val="20"/>
                <w:szCs w:val="20"/>
                <w:lang w:val="en-US"/>
              </w:rPr>
            </w:pPr>
            <w:r w:rsidRPr="004D72A9">
              <w:rPr>
                <w:b/>
                <w:bCs/>
                <w:sz w:val="20"/>
                <w:szCs w:val="20"/>
                <w:lang w:val="en-US"/>
              </w:rPr>
              <w:t>Duration of Assignment</w:t>
            </w:r>
          </w:p>
        </w:tc>
        <w:tc>
          <w:tcPr>
            <w:tcW w:w="7067" w:type="dxa"/>
          </w:tcPr>
          <w:p w:rsidR="00861DD6" w:rsidRPr="004D72A9" w:rsidRDefault="00861DD6" w:rsidP="00861DD6">
            <w:pPr>
              <w:rPr>
                <w:sz w:val="20"/>
                <w:szCs w:val="20"/>
                <w:lang w:val="en-US"/>
              </w:rPr>
            </w:pPr>
            <w:r w:rsidRPr="004D72A9">
              <w:rPr>
                <w:sz w:val="20"/>
                <w:szCs w:val="20"/>
                <w:lang w:val="en-US"/>
              </w:rPr>
              <w:t>6 Months</w:t>
            </w:r>
          </w:p>
        </w:tc>
      </w:tr>
      <w:tr w:rsidR="00861DD6" w:rsidRPr="004D72A9" w:rsidTr="00FE0A3E">
        <w:trPr>
          <w:trHeight w:val="794"/>
        </w:trPr>
        <w:tc>
          <w:tcPr>
            <w:tcW w:w="2509" w:type="dxa"/>
          </w:tcPr>
          <w:p w:rsidR="00861DD6" w:rsidRPr="004D72A9" w:rsidRDefault="00861DD6" w:rsidP="00861DD6">
            <w:pPr>
              <w:rPr>
                <w:b/>
                <w:bCs/>
                <w:sz w:val="20"/>
                <w:szCs w:val="20"/>
                <w:lang w:val="en-US"/>
              </w:rPr>
            </w:pPr>
            <w:r w:rsidRPr="004D72A9">
              <w:rPr>
                <w:b/>
                <w:bCs/>
                <w:sz w:val="20"/>
                <w:szCs w:val="20"/>
                <w:lang w:val="en-US"/>
              </w:rPr>
              <w:t>Detailed description of assignment</w:t>
            </w:r>
          </w:p>
        </w:tc>
        <w:tc>
          <w:tcPr>
            <w:tcW w:w="7067" w:type="dxa"/>
          </w:tcPr>
          <w:p w:rsidR="001D0F00" w:rsidRPr="004D72A9" w:rsidRDefault="00876172" w:rsidP="00876172">
            <w:pPr>
              <w:rPr>
                <w:sz w:val="20"/>
                <w:szCs w:val="20"/>
                <w:lang w:val="en-US"/>
              </w:rPr>
            </w:pPr>
            <w:r w:rsidRPr="004D72A9">
              <w:rPr>
                <w:sz w:val="20"/>
                <w:szCs w:val="20"/>
                <w:lang w:val="en-US"/>
              </w:rPr>
              <w:t>Under the supervision of</w:t>
            </w:r>
            <w:r w:rsidR="00CA0AD1">
              <w:rPr>
                <w:sz w:val="20"/>
                <w:szCs w:val="20"/>
                <w:lang w:val="en-US"/>
              </w:rPr>
              <w:t xml:space="preserve"> the </w:t>
            </w:r>
            <w:r w:rsidR="00CA0AD1" w:rsidRPr="004D72A9">
              <w:rPr>
                <w:sz w:val="20"/>
                <w:szCs w:val="20"/>
                <w:lang w:val="en-US"/>
              </w:rPr>
              <w:t>Chief, Aviation Security Audit Section</w:t>
            </w:r>
            <w:r w:rsidRPr="004D72A9">
              <w:rPr>
                <w:sz w:val="20"/>
                <w:szCs w:val="20"/>
                <w:lang w:val="en-US"/>
              </w:rPr>
              <w:t xml:space="preserve"> </w:t>
            </w:r>
            <w:r w:rsidR="00CA0AD1">
              <w:rPr>
                <w:sz w:val="20"/>
                <w:szCs w:val="20"/>
                <w:lang w:val="en-US"/>
              </w:rPr>
              <w:t>(</w:t>
            </w:r>
            <w:r w:rsidRPr="004D72A9">
              <w:rPr>
                <w:sz w:val="20"/>
                <w:szCs w:val="20"/>
                <w:lang w:val="en-US"/>
              </w:rPr>
              <w:t>C/ASA</w:t>
            </w:r>
            <w:r w:rsidR="00CA0AD1">
              <w:rPr>
                <w:sz w:val="20"/>
                <w:szCs w:val="20"/>
                <w:lang w:val="en-US"/>
              </w:rPr>
              <w:t xml:space="preserve">) </w:t>
            </w:r>
            <w:r w:rsidRPr="004D72A9">
              <w:rPr>
                <w:sz w:val="20"/>
                <w:szCs w:val="20"/>
                <w:lang w:val="en-US"/>
              </w:rPr>
              <w:t>and the</w:t>
            </w:r>
            <w:r w:rsidR="001D0F00" w:rsidRPr="004D72A9">
              <w:rPr>
                <w:sz w:val="20"/>
                <w:szCs w:val="20"/>
                <w:lang w:val="en-US"/>
              </w:rPr>
              <w:t xml:space="preserve"> Analysis and Quality Assurance Coordinator</w:t>
            </w:r>
            <w:r w:rsidR="00CA0AD1">
              <w:rPr>
                <w:sz w:val="20"/>
                <w:szCs w:val="20"/>
                <w:lang w:val="en-US"/>
              </w:rPr>
              <w:t xml:space="preserve">, </w:t>
            </w:r>
            <w:r w:rsidR="001D0F00" w:rsidRPr="004D72A9">
              <w:rPr>
                <w:sz w:val="20"/>
                <w:szCs w:val="20"/>
                <w:lang w:val="en-US"/>
              </w:rPr>
              <w:t>the intern will be expected to:</w:t>
            </w:r>
          </w:p>
          <w:p w:rsidR="00861DD6" w:rsidRPr="004D72A9" w:rsidRDefault="00861DD6" w:rsidP="00861DD6">
            <w:pPr>
              <w:numPr>
                <w:ilvl w:val="0"/>
                <w:numId w:val="23"/>
              </w:numPr>
              <w:spacing w:after="120"/>
              <w:jc w:val="both"/>
              <w:rPr>
                <w:sz w:val="20"/>
                <w:szCs w:val="20"/>
                <w:lang w:val="en-US"/>
              </w:rPr>
            </w:pPr>
            <w:r w:rsidRPr="004D72A9">
              <w:rPr>
                <w:sz w:val="20"/>
                <w:szCs w:val="20"/>
                <w:lang w:val="en-US"/>
              </w:rPr>
              <w:t>Support the development and coordination of briefing notes in response to requests received through the office of the Deputy Director, Aviation Security and Facilitation.</w:t>
            </w:r>
          </w:p>
          <w:p w:rsidR="00861DD6" w:rsidRPr="004D72A9" w:rsidRDefault="00861DD6" w:rsidP="00861DD6">
            <w:pPr>
              <w:numPr>
                <w:ilvl w:val="0"/>
                <w:numId w:val="23"/>
              </w:numPr>
              <w:spacing w:after="120"/>
              <w:jc w:val="both"/>
              <w:rPr>
                <w:sz w:val="20"/>
                <w:szCs w:val="20"/>
                <w:lang w:val="en-US"/>
              </w:rPr>
            </w:pPr>
            <w:r w:rsidRPr="004D72A9">
              <w:rPr>
                <w:sz w:val="20"/>
                <w:szCs w:val="20"/>
                <w:lang w:val="en-US"/>
              </w:rPr>
              <w:t>Support the development of annual audit plans for the ASA Section.</w:t>
            </w:r>
          </w:p>
          <w:p w:rsidR="00861DD6" w:rsidRPr="004D72A9" w:rsidRDefault="00861DD6" w:rsidP="00861DD6">
            <w:pPr>
              <w:numPr>
                <w:ilvl w:val="0"/>
                <w:numId w:val="23"/>
              </w:numPr>
              <w:spacing w:after="120"/>
              <w:jc w:val="both"/>
              <w:rPr>
                <w:sz w:val="20"/>
                <w:szCs w:val="20"/>
                <w:lang w:val="en-US"/>
              </w:rPr>
            </w:pPr>
            <w:r w:rsidRPr="004D72A9">
              <w:rPr>
                <w:sz w:val="20"/>
                <w:szCs w:val="20"/>
                <w:lang w:val="en-US"/>
              </w:rPr>
              <w:t>Support the development of internal procedures for various elements, such as audit report production, information security, and Corrective Action Plan Reviews.</w:t>
            </w:r>
          </w:p>
          <w:p w:rsidR="00861DD6" w:rsidRPr="004D72A9" w:rsidRDefault="00861DD6" w:rsidP="00861DD6">
            <w:pPr>
              <w:numPr>
                <w:ilvl w:val="0"/>
                <w:numId w:val="23"/>
              </w:numPr>
              <w:spacing w:after="120"/>
              <w:jc w:val="both"/>
              <w:rPr>
                <w:sz w:val="20"/>
                <w:szCs w:val="20"/>
                <w:lang w:val="en-US"/>
              </w:rPr>
            </w:pPr>
            <w:r w:rsidRPr="004D72A9">
              <w:rPr>
                <w:sz w:val="20"/>
                <w:szCs w:val="20"/>
                <w:lang w:val="en-US"/>
              </w:rPr>
              <w:t>Support the development of an auditor guidance handbook, using new and existing material.</w:t>
            </w:r>
          </w:p>
          <w:p w:rsidR="00861DD6" w:rsidRPr="004D72A9" w:rsidRDefault="00861DD6" w:rsidP="00861DD6">
            <w:pPr>
              <w:numPr>
                <w:ilvl w:val="0"/>
                <w:numId w:val="23"/>
              </w:numPr>
              <w:spacing w:after="120"/>
              <w:jc w:val="both"/>
              <w:rPr>
                <w:sz w:val="20"/>
                <w:szCs w:val="20"/>
                <w:lang w:val="en-US"/>
              </w:rPr>
            </w:pPr>
            <w:r w:rsidRPr="004D72A9">
              <w:rPr>
                <w:sz w:val="20"/>
                <w:szCs w:val="20"/>
                <w:lang w:val="en-US"/>
              </w:rPr>
              <w:t>Other tasks as assigned.</w:t>
            </w:r>
          </w:p>
          <w:p w:rsidR="00861DD6" w:rsidRPr="004D72A9" w:rsidRDefault="00861DD6" w:rsidP="00861DD6">
            <w:pPr>
              <w:rPr>
                <w:sz w:val="20"/>
                <w:szCs w:val="20"/>
                <w:lang w:val="en-US"/>
              </w:rPr>
            </w:pPr>
            <w:r w:rsidRPr="004D72A9">
              <w:rPr>
                <w:sz w:val="20"/>
                <w:szCs w:val="20"/>
                <w:lang w:val="en-US"/>
              </w:rPr>
              <w:t>Deliverables for the above will include State briefing notes, reports, presentations, procedure documents, guidance material, etc.</w:t>
            </w:r>
          </w:p>
        </w:tc>
      </w:tr>
      <w:tr w:rsidR="00861DD6" w:rsidRPr="004D72A9" w:rsidTr="00FE0A3E">
        <w:trPr>
          <w:trHeight w:val="794"/>
        </w:trPr>
        <w:tc>
          <w:tcPr>
            <w:tcW w:w="2509" w:type="dxa"/>
          </w:tcPr>
          <w:p w:rsidR="00861DD6" w:rsidRPr="004D72A9" w:rsidRDefault="00861DD6" w:rsidP="00861DD6">
            <w:pPr>
              <w:rPr>
                <w:b/>
                <w:bCs/>
                <w:sz w:val="20"/>
                <w:szCs w:val="20"/>
                <w:lang w:val="en-US"/>
              </w:rPr>
            </w:pPr>
            <w:r w:rsidRPr="004D72A9">
              <w:rPr>
                <w:b/>
                <w:bCs/>
                <w:sz w:val="20"/>
                <w:szCs w:val="20"/>
                <w:lang w:val="en-US"/>
              </w:rPr>
              <w:t>Educational requirements</w:t>
            </w:r>
          </w:p>
        </w:tc>
        <w:tc>
          <w:tcPr>
            <w:tcW w:w="7067" w:type="dxa"/>
          </w:tcPr>
          <w:p w:rsidR="00861DD6" w:rsidRPr="004D72A9" w:rsidRDefault="001D0F00" w:rsidP="001D0F00">
            <w:pPr>
              <w:jc w:val="both"/>
              <w:rPr>
                <w:sz w:val="20"/>
                <w:szCs w:val="20"/>
                <w:lang w:val="en-US"/>
              </w:rPr>
            </w:pPr>
            <w:r w:rsidRPr="004D72A9">
              <w:rPr>
                <w:sz w:val="20"/>
                <w:szCs w:val="20"/>
              </w:rPr>
              <w:t>At the time of application, candidates are required to have completed or be enrolled in a graduate degree programme (second-level university degree or higher)</w:t>
            </w:r>
            <w:r w:rsidRPr="004D72A9">
              <w:rPr>
                <w:sz w:val="20"/>
                <w:szCs w:val="20"/>
                <w:lang w:val="en-US"/>
              </w:rPr>
              <w:t xml:space="preserve"> in a field of study related to disciplines </w:t>
            </w:r>
            <w:r w:rsidRPr="004D72A9">
              <w:rPr>
                <w:sz w:val="20"/>
                <w:szCs w:val="20"/>
              </w:rPr>
              <w:t xml:space="preserve">related to </w:t>
            </w:r>
            <w:r w:rsidR="00861DD6" w:rsidRPr="004D72A9">
              <w:rPr>
                <w:sz w:val="20"/>
                <w:szCs w:val="20"/>
                <w:lang w:val="en-US"/>
              </w:rPr>
              <w:t>aviation, security, international relations, or other related study.</w:t>
            </w:r>
          </w:p>
          <w:p w:rsidR="006A2D9C" w:rsidRPr="004D72A9" w:rsidRDefault="006A2D9C" w:rsidP="00CD7F8B">
            <w:pPr>
              <w:pStyle w:val="Akapitzlist"/>
              <w:numPr>
                <w:ilvl w:val="0"/>
                <w:numId w:val="15"/>
              </w:numPr>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rPr>
                <w:sz w:val="20"/>
                <w:szCs w:val="20"/>
                <w:lang w:val="en-US"/>
              </w:rPr>
            </w:pPr>
          </w:p>
          <w:p w:rsidR="006A2D9C" w:rsidRPr="004D72A9" w:rsidRDefault="006A2D9C" w:rsidP="006A2D9C">
            <w:pPr>
              <w:rPr>
                <w:b/>
                <w:bCs/>
                <w:sz w:val="20"/>
                <w:szCs w:val="20"/>
                <w:lang w:val="en-US"/>
              </w:rPr>
            </w:pPr>
            <w:r w:rsidRPr="004D72A9">
              <w:rPr>
                <w:b/>
                <w:bCs/>
                <w:sz w:val="20"/>
                <w:szCs w:val="20"/>
                <w:lang w:val="en-US"/>
              </w:rPr>
              <w:t>Language skills:</w:t>
            </w:r>
          </w:p>
          <w:p w:rsidR="006A2D9C" w:rsidRPr="004D72A9" w:rsidRDefault="006A2D9C" w:rsidP="006A2D9C">
            <w:pPr>
              <w:pStyle w:val="Akapitzlist"/>
              <w:numPr>
                <w:ilvl w:val="0"/>
                <w:numId w:val="15"/>
              </w:numPr>
              <w:rPr>
                <w:sz w:val="20"/>
                <w:szCs w:val="20"/>
                <w:lang w:val="en-US"/>
              </w:rPr>
            </w:pPr>
            <w:r w:rsidRPr="004D72A9">
              <w:rPr>
                <w:sz w:val="20"/>
                <w:szCs w:val="20"/>
                <w:lang w:val="en-US"/>
              </w:rPr>
              <w:t>Essential requirements: Fluent reading, writing and speaking abilities in English.</w:t>
            </w:r>
          </w:p>
          <w:p w:rsidR="006A2D9C" w:rsidRPr="0089144D" w:rsidRDefault="006A2D9C" w:rsidP="0089144D">
            <w:pPr>
              <w:pStyle w:val="Akapitzlist"/>
              <w:numPr>
                <w:ilvl w:val="0"/>
                <w:numId w:val="15"/>
              </w:numPr>
              <w:spacing w:after="120"/>
              <w:jc w:val="both"/>
              <w:rPr>
                <w:sz w:val="20"/>
                <w:szCs w:val="20"/>
                <w:lang w:val="en-US"/>
              </w:rPr>
            </w:pPr>
            <w:r w:rsidRPr="0089144D">
              <w:rPr>
                <w:sz w:val="20"/>
                <w:szCs w:val="20"/>
                <w:lang w:val="en-US"/>
              </w:rPr>
              <w:t>Desirable requirements: A working knowledge of a second language of the Organization (Arabic, Chinese, French, Russian, or Spanish).</w:t>
            </w:r>
          </w:p>
        </w:tc>
      </w:tr>
    </w:tbl>
    <w:p w:rsidR="001E307C" w:rsidRDefault="001E307C">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tbl>
      <w:tblPr>
        <w:tblStyle w:val="Tabela-Siatka"/>
        <w:tblW w:w="0" w:type="auto"/>
        <w:tblLook w:val="04A0" w:firstRow="1" w:lastRow="0" w:firstColumn="1" w:lastColumn="0" w:noHBand="0" w:noVBand="1"/>
      </w:tblPr>
      <w:tblGrid>
        <w:gridCol w:w="2509"/>
        <w:gridCol w:w="7067"/>
      </w:tblGrid>
      <w:tr w:rsidR="009B3BA7" w:rsidRPr="004D72A9" w:rsidTr="00FE0A3E">
        <w:trPr>
          <w:trHeight w:val="493"/>
        </w:trPr>
        <w:tc>
          <w:tcPr>
            <w:tcW w:w="2509" w:type="dxa"/>
          </w:tcPr>
          <w:p w:rsidR="009B3BA7" w:rsidRPr="004D72A9" w:rsidRDefault="009B3BA7" w:rsidP="009B3BA7">
            <w:pPr>
              <w:rPr>
                <w:b/>
                <w:bCs/>
                <w:sz w:val="20"/>
                <w:szCs w:val="20"/>
                <w:lang w:val="en-US"/>
              </w:rPr>
            </w:pPr>
            <w:r w:rsidRPr="004D72A9">
              <w:rPr>
                <w:b/>
                <w:bCs/>
                <w:sz w:val="20"/>
                <w:szCs w:val="20"/>
                <w:lang w:val="en-US"/>
              </w:rPr>
              <w:t>Name of Bureau/Office</w:t>
            </w:r>
          </w:p>
        </w:tc>
        <w:tc>
          <w:tcPr>
            <w:tcW w:w="7067" w:type="dxa"/>
          </w:tcPr>
          <w:p w:rsidR="009B3BA7" w:rsidRPr="004D72A9" w:rsidRDefault="009B3BA7" w:rsidP="009B3BA7">
            <w:pPr>
              <w:rPr>
                <w:sz w:val="20"/>
                <w:szCs w:val="20"/>
                <w:lang w:val="en-US"/>
              </w:rPr>
            </w:pPr>
            <w:r w:rsidRPr="004D72A9">
              <w:rPr>
                <w:sz w:val="20"/>
                <w:szCs w:val="20"/>
                <w:lang w:val="en-US"/>
              </w:rPr>
              <w:t>Air Transport Bureau</w:t>
            </w:r>
            <w:r w:rsidR="00081642" w:rsidRPr="004D72A9">
              <w:rPr>
                <w:sz w:val="20"/>
                <w:szCs w:val="20"/>
                <w:lang w:val="en-US"/>
              </w:rPr>
              <w:t xml:space="preserve"> (ATB)</w:t>
            </w:r>
          </w:p>
        </w:tc>
      </w:tr>
      <w:tr w:rsidR="009B3BA7" w:rsidRPr="004D72A9" w:rsidTr="00FE0A3E">
        <w:trPr>
          <w:trHeight w:val="418"/>
        </w:trPr>
        <w:tc>
          <w:tcPr>
            <w:tcW w:w="2509" w:type="dxa"/>
          </w:tcPr>
          <w:p w:rsidR="009B3BA7" w:rsidRPr="004D72A9" w:rsidRDefault="009B3BA7" w:rsidP="009B3BA7">
            <w:pPr>
              <w:rPr>
                <w:b/>
                <w:bCs/>
                <w:sz w:val="20"/>
                <w:szCs w:val="20"/>
                <w:lang w:val="en-US"/>
              </w:rPr>
            </w:pPr>
            <w:r w:rsidRPr="004D72A9">
              <w:rPr>
                <w:b/>
                <w:bCs/>
                <w:sz w:val="20"/>
                <w:szCs w:val="20"/>
                <w:lang w:val="en-US"/>
              </w:rPr>
              <w:t>Area of Assignment</w:t>
            </w:r>
          </w:p>
        </w:tc>
        <w:tc>
          <w:tcPr>
            <w:tcW w:w="7067" w:type="dxa"/>
          </w:tcPr>
          <w:p w:rsidR="009B3BA7" w:rsidRPr="004D72A9" w:rsidRDefault="009B3BA7" w:rsidP="009B3BA7">
            <w:pPr>
              <w:rPr>
                <w:sz w:val="20"/>
                <w:szCs w:val="20"/>
                <w:lang w:val="en-US"/>
              </w:rPr>
            </w:pPr>
            <w:r w:rsidRPr="004D72A9">
              <w:rPr>
                <w:sz w:val="20"/>
                <w:szCs w:val="20"/>
                <w:lang w:val="en-US"/>
              </w:rPr>
              <w:t>Implementation Support and Dev</w:t>
            </w:r>
            <w:r w:rsidR="00DA1B9A" w:rsidRPr="004D72A9">
              <w:rPr>
                <w:sz w:val="20"/>
                <w:szCs w:val="20"/>
                <w:lang w:val="en-US"/>
              </w:rPr>
              <w:t>elopment –Security Section (ISD</w:t>
            </w:r>
            <w:r w:rsidR="00DA1B9A" w:rsidRPr="004D72A9">
              <w:rPr>
                <w:sz w:val="20"/>
                <w:szCs w:val="20"/>
                <w:lang w:val="en-US"/>
              </w:rPr>
              <w:noBreakHyphen/>
            </w:r>
            <w:r w:rsidRPr="004D72A9">
              <w:rPr>
                <w:sz w:val="20"/>
                <w:szCs w:val="20"/>
                <w:lang w:val="en-US"/>
              </w:rPr>
              <w:t>SEC)</w:t>
            </w:r>
          </w:p>
        </w:tc>
      </w:tr>
      <w:tr w:rsidR="009B3BA7" w:rsidRPr="004D72A9" w:rsidTr="00FE0A3E">
        <w:trPr>
          <w:trHeight w:val="406"/>
        </w:trPr>
        <w:tc>
          <w:tcPr>
            <w:tcW w:w="2509" w:type="dxa"/>
          </w:tcPr>
          <w:p w:rsidR="009B3BA7" w:rsidRPr="004D72A9" w:rsidRDefault="009B3BA7" w:rsidP="009B3BA7">
            <w:pPr>
              <w:rPr>
                <w:b/>
                <w:bCs/>
                <w:sz w:val="20"/>
                <w:szCs w:val="20"/>
                <w:lang w:val="en-US"/>
              </w:rPr>
            </w:pPr>
            <w:r w:rsidRPr="004D72A9">
              <w:rPr>
                <w:b/>
                <w:bCs/>
                <w:sz w:val="20"/>
                <w:szCs w:val="20"/>
                <w:lang w:val="en-US"/>
              </w:rPr>
              <w:t>Location of Assignment</w:t>
            </w:r>
          </w:p>
        </w:tc>
        <w:tc>
          <w:tcPr>
            <w:tcW w:w="7067" w:type="dxa"/>
          </w:tcPr>
          <w:p w:rsidR="009B3BA7" w:rsidRPr="004D72A9" w:rsidRDefault="009B3BA7" w:rsidP="009B3BA7">
            <w:pPr>
              <w:rPr>
                <w:sz w:val="20"/>
                <w:szCs w:val="20"/>
                <w:lang w:val="en-US"/>
              </w:rPr>
            </w:pPr>
            <w:r w:rsidRPr="004D72A9">
              <w:rPr>
                <w:sz w:val="20"/>
                <w:szCs w:val="20"/>
                <w:lang w:val="en-US"/>
              </w:rPr>
              <w:t>HQ Montreal</w:t>
            </w:r>
          </w:p>
        </w:tc>
      </w:tr>
      <w:tr w:rsidR="009B3BA7" w:rsidRPr="004D72A9" w:rsidTr="00FE0A3E">
        <w:trPr>
          <w:trHeight w:val="696"/>
        </w:trPr>
        <w:tc>
          <w:tcPr>
            <w:tcW w:w="2509" w:type="dxa"/>
          </w:tcPr>
          <w:p w:rsidR="009B3BA7" w:rsidRPr="004D72A9" w:rsidRDefault="009B3BA7" w:rsidP="009B3BA7">
            <w:pPr>
              <w:rPr>
                <w:b/>
                <w:bCs/>
                <w:sz w:val="20"/>
                <w:szCs w:val="20"/>
                <w:lang w:val="en-US"/>
              </w:rPr>
            </w:pPr>
            <w:r w:rsidRPr="004D72A9">
              <w:rPr>
                <w:b/>
                <w:bCs/>
                <w:sz w:val="20"/>
                <w:szCs w:val="20"/>
                <w:lang w:val="en-US"/>
              </w:rPr>
              <w:t>Reporting relationship</w:t>
            </w:r>
          </w:p>
        </w:tc>
        <w:tc>
          <w:tcPr>
            <w:tcW w:w="7067" w:type="dxa"/>
          </w:tcPr>
          <w:p w:rsidR="009B3BA7" w:rsidRPr="004D72A9" w:rsidRDefault="009B3BA7" w:rsidP="00081642">
            <w:pPr>
              <w:rPr>
                <w:sz w:val="20"/>
                <w:szCs w:val="20"/>
                <w:lang w:val="en-US"/>
              </w:rPr>
            </w:pPr>
            <w:r w:rsidRPr="004D72A9">
              <w:rPr>
                <w:sz w:val="20"/>
                <w:szCs w:val="20"/>
                <w:lang w:val="en-US"/>
              </w:rPr>
              <w:t>Chief, Implementation Support and</w:t>
            </w:r>
            <w:r w:rsidR="00081642" w:rsidRPr="004D72A9">
              <w:rPr>
                <w:sz w:val="20"/>
                <w:szCs w:val="20"/>
                <w:lang w:val="en-US"/>
              </w:rPr>
              <w:t xml:space="preserve"> Development Security Section (C/ISD</w:t>
            </w:r>
            <w:r w:rsidR="00081642" w:rsidRPr="004D72A9">
              <w:rPr>
                <w:sz w:val="20"/>
                <w:szCs w:val="20"/>
                <w:lang w:val="en-US"/>
              </w:rPr>
              <w:noBreakHyphen/>
              <w:t xml:space="preserve">SEC) </w:t>
            </w:r>
            <w:r w:rsidRPr="004D72A9">
              <w:rPr>
                <w:sz w:val="20"/>
                <w:szCs w:val="20"/>
                <w:lang w:val="en-US"/>
              </w:rPr>
              <w:t>Training Oversight Coordinator</w:t>
            </w:r>
          </w:p>
        </w:tc>
      </w:tr>
      <w:tr w:rsidR="009B3BA7" w:rsidRPr="004D72A9" w:rsidTr="00FE0A3E">
        <w:trPr>
          <w:trHeight w:val="422"/>
        </w:trPr>
        <w:tc>
          <w:tcPr>
            <w:tcW w:w="2509" w:type="dxa"/>
          </w:tcPr>
          <w:p w:rsidR="009B3BA7" w:rsidRPr="004D72A9" w:rsidRDefault="009B3BA7" w:rsidP="009B3BA7">
            <w:pPr>
              <w:rPr>
                <w:b/>
                <w:bCs/>
                <w:sz w:val="20"/>
                <w:szCs w:val="20"/>
                <w:lang w:val="en-US"/>
              </w:rPr>
            </w:pPr>
            <w:r w:rsidRPr="004D72A9">
              <w:rPr>
                <w:b/>
                <w:bCs/>
                <w:sz w:val="20"/>
                <w:szCs w:val="20"/>
                <w:lang w:val="en-US"/>
              </w:rPr>
              <w:t>Duration of Assignment</w:t>
            </w:r>
          </w:p>
        </w:tc>
        <w:tc>
          <w:tcPr>
            <w:tcW w:w="7067" w:type="dxa"/>
          </w:tcPr>
          <w:p w:rsidR="009B3BA7" w:rsidRPr="004D72A9" w:rsidRDefault="009B3BA7" w:rsidP="009B3BA7">
            <w:pPr>
              <w:rPr>
                <w:sz w:val="20"/>
                <w:szCs w:val="20"/>
                <w:lang w:val="en-US"/>
              </w:rPr>
            </w:pPr>
            <w:r w:rsidRPr="004D72A9">
              <w:rPr>
                <w:sz w:val="20"/>
                <w:szCs w:val="20"/>
                <w:lang w:val="en-US"/>
              </w:rPr>
              <w:t>6 Months</w:t>
            </w:r>
          </w:p>
        </w:tc>
      </w:tr>
      <w:tr w:rsidR="009B3BA7" w:rsidRPr="004D72A9" w:rsidTr="00FE0A3E">
        <w:trPr>
          <w:trHeight w:val="699"/>
        </w:trPr>
        <w:tc>
          <w:tcPr>
            <w:tcW w:w="2509" w:type="dxa"/>
          </w:tcPr>
          <w:p w:rsidR="009B3BA7" w:rsidRPr="004D72A9" w:rsidRDefault="009B3BA7" w:rsidP="009B3BA7">
            <w:pPr>
              <w:rPr>
                <w:b/>
                <w:bCs/>
                <w:sz w:val="20"/>
                <w:szCs w:val="20"/>
                <w:lang w:val="en-US"/>
              </w:rPr>
            </w:pPr>
            <w:r w:rsidRPr="004D72A9">
              <w:rPr>
                <w:b/>
                <w:bCs/>
                <w:sz w:val="20"/>
                <w:szCs w:val="20"/>
                <w:lang w:val="en-US"/>
              </w:rPr>
              <w:t>Detailed description of assignment</w:t>
            </w:r>
          </w:p>
        </w:tc>
        <w:tc>
          <w:tcPr>
            <w:tcW w:w="7067" w:type="dxa"/>
          </w:tcPr>
          <w:p w:rsidR="001D0F00" w:rsidRPr="004D72A9" w:rsidRDefault="001D0F00" w:rsidP="00CA0AD1">
            <w:pPr>
              <w:rPr>
                <w:sz w:val="20"/>
                <w:szCs w:val="20"/>
                <w:lang w:val="en-US"/>
              </w:rPr>
            </w:pPr>
            <w:r w:rsidRPr="004D72A9">
              <w:rPr>
                <w:sz w:val="20"/>
                <w:szCs w:val="20"/>
                <w:lang w:val="en-US"/>
              </w:rPr>
              <w:t>Under the supervision of</w:t>
            </w:r>
            <w:r w:rsidR="00DB792D" w:rsidRPr="004D72A9">
              <w:rPr>
                <w:sz w:val="20"/>
                <w:szCs w:val="20"/>
                <w:lang w:val="en-US"/>
              </w:rPr>
              <w:t xml:space="preserve"> </w:t>
            </w:r>
            <w:r w:rsidR="00CA0AD1">
              <w:rPr>
                <w:sz w:val="20"/>
                <w:szCs w:val="20"/>
                <w:lang w:val="en-US"/>
              </w:rPr>
              <w:t xml:space="preserve">the </w:t>
            </w:r>
            <w:r w:rsidR="00CA0AD1" w:rsidRPr="004D72A9">
              <w:rPr>
                <w:sz w:val="20"/>
                <w:szCs w:val="20"/>
                <w:lang w:val="en-US"/>
              </w:rPr>
              <w:t>Chief, Aviation Security Audit Section</w:t>
            </w:r>
            <w:r w:rsidR="00CA0AD1">
              <w:rPr>
                <w:sz w:val="20"/>
                <w:szCs w:val="20"/>
                <w:lang w:val="en-US"/>
              </w:rPr>
              <w:t xml:space="preserve"> (C/ISD</w:t>
            </w:r>
            <w:r w:rsidR="00CA0AD1">
              <w:rPr>
                <w:sz w:val="20"/>
                <w:szCs w:val="20"/>
                <w:lang w:val="en-US"/>
              </w:rPr>
              <w:noBreakHyphen/>
              <w:t>SEC),</w:t>
            </w:r>
            <w:r w:rsidR="00CA0AD1" w:rsidRPr="004D72A9">
              <w:rPr>
                <w:sz w:val="20"/>
                <w:szCs w:val="20"/>
                <w:lang w:val="en-US"/>
              </w:rPr>
              <w:t xml:space="preserve"> </w:t>
            </w:r>
            <w:r w:rsidRPr="004D72A9">
              <w:rPr>
                <w:sz w:val="20"/>
                <w:szCs w:val="20"/>
                <w:lang w:val="en-US"/>
              </w:rPr>
              <w:t>the intern will be expected to:</w:t>
            </w:r>
          </w:p>
          <w:p w:rsidR="009B3BA7" w:rsidRPr="004D72A9" w:rsidRDefault="009B3BA7" w:rsidP="001D0F00">
            <w:pPr>
              <w:pStyle w:val="Akapitzlist"/>
              <w:numPr>
                <w:ilvl w:val="0"/>
                <w:numId w:val="15"/>
              </w:numPr>
              <w:rPr>
                <w:sz w:val="20"/>
                <w:szCs w:val="20"/>
                <w:lang w:val="en-US"/>
              </w:rPr>
            </w:pPr>
            <w:r w:rsidRPr="004D72A9">
              <w:rPr>
                <w:sz w:val="20"/>
                <w:szCs w:val="20"/>
                <w:lang w:val="en-US"/>
              </w:rPr>
              <w:t>Support in the Quality Assurance of AVSEC training material in response to development, revision and update of all of the AVSEC training material.</w:t>
            </w:r>
          </w:p>
          <w:p w:rsidR="009B3BA7" w:rsidRPr="004D72A9" w:rsidRDefault="009B3BA7" w:rsidP="009B3BA7">
            <w:pPr>
              <w:pStyle w:val="Akapitzlist"/>
              <w:numPr>
                <w:ilvl w:val="0"/>
                <w:numId w:val="24"/>
              </w:numPr>
              <w:rPr>
                <w:sz w:val="20"/>
                <w:szCs w:val="20"/>
                <w:lang w:val="en-US"/>
              </w:rPr>
            </w:pPr>
            <w:r w:rsidRPr="004D72A9">
              <w:rPr>
                <w:sz w:val="20"/>
                <w:szCs w:val="20"/>
                <w:lang w:val="en-US"/>
              </w:rPr>
              <w:t>Support in the development of database for AVSEC Certified Instructors based on new specialization initiatives.</w:t>
            </w:r>
          </w:p>
          <w:p w:rsidR="009B3BA7" w:rsidRPr="004D72A9" w:rsidRDefault="009B3BA7" w:rsidP="009B3BA7">
            <w:pPr>
              <w:pStyle w:val="Akapitzlist"/>
              <w:numPr>
                <w:ilvl w:val="0"/>
                <w:numId w:val="24"/>
              </w:numPr>
              <w:rPr>
                <w:sz w:val="20"/>
                <w:szCs w:val="20"/>
                <w:lang w:val="en-US"/>
              </w:rPr>
            </w:pPr>
            <w:r w:rsidRPr="004D72A9">
              <w:rPr>
                <w:sz w:val="20"/>
                <w:szCs w:val="20"/>
                <w:lang w:val="en-US"/>
              </w:rPr>
              <w:t>Support in the enhancement of the AVSEC Training Participants database</w:t>
            </w:r>
            <w:r w:rsidR="00F15BB5" w:rsidRPr="004D72A9">
              <w:rPr>
                <w:sz w:val="20"/>
                <w:szCs w:val="20"/>
                <w:lang w:val="en-US"/>
              </w:rPr>
              <w:t>, in</w:t>
            </w:r>
            <w:r w:rsidRPr="004D72A9">
              <w:rPr>
                <w:sz w:val="20"/>
                <w:szCs w:val="20"/>
                <w:lang w:val="en-US"/>
              </w:rPr>
              <w:t xml:space="preserve"> response to Council decisions and implementation of regional AVSEC training initiatives.</w:t>
            </w:r>
          </w:p>
          <w:p w:rsidR="009B3BA7" w:rsidRPr="004D72A9" w:rsidRDefault="009B3BA7" w:rsidP="009B3BA7">
            <w:pPr>
              <w:pStyle w:val="Akapitzlist"/>
              <w:numPr>
                <w:ilvl w:val="0"/>
                <w:numId w:val="24"/>
              </w:numPr>
              <w:rPr>
                <w:sz w:val="20"/>
                <w:szCs w:val="20"/>
                <w:lang w:val="en-US"/>
              </w:rPr>
            </w:pPr>
            <w:r w:rsidRPr="004D72A9">
              <w:rPr>
                <w:sz w:val="20"/>
                <w:szCs w:val="20"/>
                <w:lang w:val="en-US"/>
              </w:rPr>
              <w:t>Assist in the confirmation (quality assurance) of translated AVSEC training material.</w:t>
            </w:r>
          </w:p>
          <w:p w:rsidR="00112B4E" w:rsidRPr="004D72A9" w:rsidRDefault="009B3BA7" w:rsidP="009B3BA7">
            <w:pPr>
              <w:pStyle w:val="Akapitzlist"/>
              <w:numPr>
                <w:ilvl w:val="0"/>
                <w:numId w:val="24"/>
              </w:numPr>
              <w:rPr>
                <w:sz w:val="20"/>
                <w:szCs w:val="20"/>
                <w:lang w:val="en-US"/>
              </w:rPr>
            </w:pPr>
            <w:r w:rsidRPr="004D72A9">
              <w:rPr>
                <w:sz w:val="20"/>
                <w:szCs w:val="20"/>
                <w:lang w:val="en-US"/>
              </w:rPr>
              <w:t xml:space="preserve">Support in the development and coordination of briefing notes in </w:t>
            </w:r>
          </w:p>
          <w:p w:rsidR="009B3BA7" w:rsidRPr="004D72A9" w:rsidRDefault="00112B4E" w:rsidP="009B3BA7">
            <w:pPr>
              <w:pStyle w:val="Akapitzlist"/>
              <w:numPr>
                <w:ilvl w:val="0"/>
                <w:numId w:val="24"/>
              </w:numPr>
              <w:rPr>
                <w:sz w:val="20"/>
                <w:szCs w:val="20"/>
                <w:lang w:val="en-US"/>
              </w:rPr>
            </w:pPr>
            <w:r w:rsidRPr="004D72A9">
              <w:rPr>
                <w:sz w:val="20"/>
                <w:szCs w:val="20"/>
                <w:lang w:val="en-US"/>
              </w:rPr>
              <w:t>Response</w:t>
            </w:r>
            <w:r w:rsidR="009B3BA7" w:rsidRPr="004D72A9">
              <w:rPr>
                <w:sz w:val="20"/>
                <w:szCs w:val="20"/>
                <w:lang w:val="en-US"/>
              </w:rPr>
              <w:t xml:space="preserve"> to requests received through the office of the DD/ASF.</w:t>
            </w:r>
          </w:p>
          <w:p w:rsidR="009B3BA7" w:rsidRPr="004D72A9" w:rsidRDefault="009B3BA7" w:rsidP="009B3BA7">
            <w:pPr>
              <w:rPr>
                <w:sz w:val="20"/>
                <w:szCs w:val="20"/>
                <w:lang w:val="en-US"/>
              </w:rPr>
            </w:pPr>
          </w:p>
        </w:tc>
      </w:tr>
      <w:tr w:rsidR="009B3BA7" w:rsidRPr="004D72A9" w:rsidTr="00FE0A3E">
        <w:trPr>
          <w:trHeight w:val="794"/>
        </w:trPr>
        <w:tc>
          <w:tcPr>
            <w:tcW w:w="2509" w:type="dxa"/>
          </w:tcPr>
          <w:p w:rsidR="009B3BA7" w:rsidRPr="004D72A9" w:rsidRDefault="009B3BA7" w:rsidP="009B3BA7">
            <w:pPr>
              <w:rPr>
                <w:b/>
                <w:bCs/>
                <w:sz w:val="20"/>
                <w:szCs w:val="20"/>
                <w:lang w:val="en-US"/>
              </w:rPr>
            </w:pPr>
            <w:r w:rsidRPr="004D72A9">
              <w:rPr>
                <w:b/>
                <w:bCs/>
                <w:sz w:val="20"/>
                <w:szCs w:val="20"/>
                <w:lang w:val="en-US"/>
              </w:rPr>
              <w:t>Educational requirements</w:t>
            </w:r>
          </w:p>
        </w:tc>
        <w:tc>
          <w:tcPr>
            <w:tcW w:w="7067" w:type="dxa"/>
          </w:tcPr>
          <w:p w:rsidR="009B3BA7" w:rsidRPr="004D72A9" w:rsidRDefault="009E410B" w:rsidP="009E410B">
            <w:pPr>
              <w:rPr>
                <w:sz w:val="20"/>
                <w:szCs w:val="20"/>
              </w:rPr>
            </w:pPr>
            <w:r w:rsidRPr="004D72A9">
              <w:rPr>
                <w:sz w:val="20"/>
                <w:szCs w:val="20"/>
              </w:rPr>
              <w:t>At the time of application, candidates are required to have completed or be enrolled in a graduate degree programme (second-level university degree or higher)</w:t>
            </w:r>
            <w:r w:rsidRPr="004D72A9">
              <w:rPr>
                <w:sz w:val="20"/>
                <w:szCs w:val="20"/>
                <w:lang w:val="en-US"/>
              </w:rPr>
              <w:t xml:space="preserve"> in a field of study related to disciplines </w:t>
            </w:r>
            <w:r w:rsidRPr="004D72A9">
              <w:rPr>
                <w:sz w:val="20"/>
                <w:szCs w:val="20"/>
              </w:rPr>
              <w:t xml:space="preserve">related to </w:t>
            </w:r>
            <w:r w:rsidR="009B3BA7" w:rsidRPr="004D72A9">
              <w:rPr>
                <w:sz w:val="20"/>
                <w:szCs w:val="20"/>
                <w:lang w:val="en-US"/>
              </w:rPr>
              <w:t xml:space="preserve">aviation, security, airport operations, training, communications or other related </w:t>
            </w:r>
            <w:r w:rsidRPr="004D72A9">
              <w:rPr>
                <w:sz w:val="20"/>
                <w:szCs w:val="20"/>
                <w:lang w:val="en-US"/>
              </w:rPr>
              <w:t xml:space="preserve"> </w:t>
            </w:r>
            <w:r w:rsidR="009B3BA7" w:rsidRPr="004D72A9">
              <w:rPr>
                <w:sz w:val="20"/>
                <w:szCs w:val="20"/>
                <w:lang w:val="en-US"/>
              </w:rPr>
              <w:t>study</w:t>
            </w:r>
            <w:r w:rsidR="009B3BA7" w:rsidRPr="004D72A9">
              <w:rPr>
                <w:rFonts w:eastAsia="Times New Roman" w:cs="Arial"/>
                <w:sz w:val="20"/>
                <w:szCs w:val="20"/>
              </w:rPr>
              <w:t>.</w:t>
            </w:r>
          </w:p>
          <w:p w:rsidR="006A2D9C" w:rsidRPr="004D72A9" w:rsidRDefault="006A2D9C" w:rsidP="006A2D9C">
            <w:pPr>
              <w:pStyle w:val="Akapitzlist"/>
              <w:numPr>
                <w:ilvl w:val="0"/>
                <w:numId w:val="15"/>
              </w:numPr>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rPr>
                <w:sz w:val="20"/>
                <w:szCs w:val="20"/>
                <w:lang w:val="en-US"/>
              </w:rPr>
            </w:pPr>
          </w:p>
          <w:p w:rsidR="006A2D9C" w:rsidRPr="004D72A9" w:rsidRDefault="006A2D9C" w:rsidP="006A2D9C">
            <w:pPr>
              <w:rPr>
                <w:b/>
                <w:bCs/>
                <w:sz w:val="20"/>
                <w:szCs w:val="20"/>
                <w:lang w:val="en-US"/>
              </w:rPr>
            </w:pPr>
            <w:r w:rsidRPr="004D72A9">
              <w:rPr>
                <w:b/>
                <w:bCs/>
                <w:sz w:val="20"/>
                <w:szCs w:val="20"/>
                <w:lang w:val="en-US"/>
              </w:rPr>
              <w:t>Language skills:</w:t>
            </w:r>
          </w:p>
          <w:p w:rsidR="006A2D9C" w:rsidRPr="004D72A9" w:rsidRDefault="006A2D9C" w:rsidP="006A2D9C">
            <w:pPr>
              <w:pStyle w:val="Akapitzlist"/>
              <w:numPr>
                <w:ilvl w:val="0"/>
                <w:numId w:val="15"/>
              </w:numPr>
              <w:rPr>
                <w:sz w:val="20"/>
                <w:szCs w:val="20"/>
                <w:lang w:val="en-US"/>
              </w:rPr>
            </w:pPr>
            <w:r w:rsidRPr="004D72A9">
              <w:rPr>
                <w:sz w:val="20"/>
                <w:szCs w:val="20"/>
                <w:lang w:val="en-US"/>
              </w:rPr>
              <w:t>Essential requirements: Fluent reading, writing and speaking abilities in English.</w:t>
            </w:r>
          </w:p>
          <w:p w:rsidR="006A2D9C" w:rsidRPr="0089144D" w:rsidRDefault="006A2D9C" w:rsidP="0089144D">
            <w:pPr>
              <w:pStyle w:val="Akapitzlist"/>
              <w:numPr>
                <w:ilvl w:val="0"/>
                <w:numId w:val="15"/>
              </w:numPr>
              <w:rPr>
                <w:sz w:val="20"/>
                <w:szCs w:val="20"/>
                <w:lang w:val="en-US"/>
              </w:rPr>
            </w:pPr>
            <w:r w:rsidRPr="0089144D">
              <w:rPr>
                <w:sz w:val="20"/>
                <w:szCs w:val="20"/>
                <w:lang w:val="en-US"/>
              </w:rPr>
              <w:t>Desirable requirements: A working knowledge of a second language of the Organization (Arabic, Chinese, French, Russian, or Spanish).</w:t>
            </w:r>
          </w:p>
        </w:tc>
      </w:tr>
    </w:tbl>
    <w:p w:rsidR="00794C94" w:rsidRDefault="00794C94">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Pr="004D72A9" w:rsidRDefault="00FE0A3E">
      <w:pPr>
        <w:rPr>
          <w:sz w:val="20"/>
          <w:szCs w:val="20"/>
        </w:rPr>
      </w:pPr>
    </w:p>
    <w:tbl>
      <w:tblPr>
        <w:tblStyle w:val="TableGrid1"/>
        <w:tblW w:w="0" w:type="auto"/>
        <w:tblLook w:val="04A0" w:firstRow="1" w:lastRow="0" w:firstColumn="1" w:lastColumn="0" w:noHBand="0" w:noVBand="1"/>
      </w:tblPr>
      <w:tblGrid>
        <w:gridCol w:w="2509"/>
        <w:gridCol w:w="7067"/>
      </w:tblGrid>
      <w:tr w:rsidR="009B3BA7" w:rsidRPr="004D72A9" w:rsidTr="00794C94">
        <w:trPr>
          <w:trHeight w:val="416"/>
        </w:trPr>
        <w:tc>
          <w:tcPr>
            <w:tcW w:w="2802" w:type="dxa"/>
          </w:tcPr>
          <w:p w:rsidR="009B3BA7" w:rsidRPr="004D72A9" w:rsidRDefault="009B3BA7" w:rsidP="009B3BA7">
            <w:pPr>
              <w:rPr>
                <w:b/>
                <w:bCs/>
                <w:sz w:val="20"/>
                <w:szCs w:val="20"/>
                <w:lang w:val="en-US"/>
              </w:rPr>
            </w:pPr>
            <w:r w:rsidRPr="004D72A9">
              <w:rPr>
                <w:b/>
                <w:bCs/>
                <w:sz w:val="20"/>
                <w:szCs w:val="20"/>
                <w:lang w:val="en-US"/>
              </w:rPr>
              <w:t>Name of Bureau/Office</w:t>
            </w:r>
          </w:p>
        </w:tc>
        <w:tc>
          <w:tcPr>
            <w:tcW w:w="8363" w:type="dxa"/>
          </w:tcPr>
          <w:p w:rsidR="009B3BA7" w:rsidRPr="004D72A9" w:rsidRDefault="009B3BA7" w:rsidP="009B3BA7">
            <w:pPr>
              <w:rPr>
                <w:sz w:val="20"/>
                <w:szCs w:val="20"/>
                <w:lang w:val="en-US"/>
              </w:rPr>
            </w:pPr>
            <w:r w:rsidRPr="004D72A9">
              <w:rPr>
                <w:sz w:val="20"/>
                <w:szCs w:val="20"/>
                <w:lang w:val="en-US"/>
              </w:rPr>
              <w:t>Air Transport Bureau</w:t>
            </w:r>
            <w:r w:rsidR="00F7476C" w:rsidRPr="004D72A9">
              <w:rPr>
                <w:sz w:val="20"/>
                <w:szCs w:val="20"/>
                <w:lang w:val="en-US"/>
              </w:rPr>
              <w:t xml:space="preserve"> (ATB)</w:t>
            </w:r>
          </w:p>
        </w:tc>
      </w:tr>
      <w:tr w:rsidR="009B3BA7" w:rsidRPr="004D72A9" w:rsidTr="00794C94">
        <w:trPr>
          <w:trHeight w:val="422"/>
        </w:trPr>
        <w:tc>
          <w:tcPr>
            <w:tcW w:w="2802" w:type="dxa"/>
          </w:tcPr>
          <w:p w:rsidR="009B3BA7" w:rsidRPr="004D72A9" w:rsidRDefault="009B3BA7" w:rsidP="009B3BA7">
            <w:pPr>
              <w:rPr>
                <w:b/>
                <w:bCs/>
                <w:sz w:val="20"/>
                <w:szCs w:val="20"/>
                <w:lang w:val="en-US"/>
              </w:rPr>
            </w:pPr>
            <w:r w:rsidRPr="004D72A9">
              <w:rPr>
                <w:b/>
                <w:bCs/>
                <w:sz w:val="20"/>
                <w:szCs w:val="20"/>
                <w:lang w:val="en-US"/>
              </w:rPr>
              <w:t>Area of Assignment</w:t>
            </w:r>
          </w:p>
        </w:tc>
        <w:tc>
          <w:tcPr>
            <w:tcW w:w="8363" w:type="dxa"/>
          </w:tcPr>
          <w:p w:rsidR="009B3BA7" w:rsidRPr="004D72A9" w:rsidRDefault="009B3BA7" w:rsidP="009B3BA7">
            <w:pPr>
              <w:rPr>
                <w:sz w:val="20"/>
                <w:szCs w:val="20"/>
                <w:lang w:val="fr-CA"/>
              </w:rPr>
            </w:pPr>
            <w:r w:rsidRPr="004D72A9">
              <w:rPr>
                <w:sz w:val="20"/>
                <w:szCs w:val="20"/>
                <w:lang w:val="fr-CA"/>
              </w:rPr>
              <w:t>Facilitation</w:t>
            </w:r>
            <w:r w:rsidR="00F7476C" w:rsidRPr="004D72A9">
              <w:rPr>
                <w:sz w:val="20"/>
                <w:szCs w:val="20"/>
                <w:lang w:val="fr-CA"/>
              </w:rPr>
              <w:t xml:space="preserve"> (FAL)</w:t>
            </w:r>
            <w:r w:rsidRPr="004D72A9">
              <w:rPr>
                <w:sz w:val="20"/>
                <w:szCs w:val="20"/>
                <w:lang w:val="fr-CA"/>
              </w:rPr>
              <w:t xml:space="preserve"> – </w:t>
            </w:r>
            <w:r w:rsidRPr="004D72A9">
              <w:rPr>
                <w:i/>
                <w:iCs/>
                <w:sz w:val="20"/>
                <w:szCs w:val="20"/>
                <w:lang w:val="fr-CA"/>
              </w:rPr>
              <w:t>ICAO Traveller</w:t>
            </w:r>
            <w:r w:rsidR="00F7476C" w:rsidRPr="004D72A9">
              <w:rPr>
                <w:i/>
                <w:iCs/>
                <w:sz w:val="20"/>
                <w:szCs w:val="20"/>
                <w:lang w:val="fr-CA"/>
              </w:rPr>
              <w:t xml:space="preserve"> Identification Programme</w:t>
            </w:r>
            <w:r w:rsidR="00F7476C" w:rsidRPr="004D72A9">
              <w:rPr>
                <w:sz w:val="20"/>
                <w:szCs w:val="20"/>
                <w:lang w:val="fr-CA"/>
              </w:rPr>
              <w:t xml:space="preserve"> </w:t>
            </w:r>
            <w:r w:rsidR="00DA1B9A" w:rsidRPr="004D72A9">
              <w:rPr>
                <w:i/>
                <w:iCs/>
                <w:sz w:val="20"/>
                <w:szCs w:val="20"/>
                <w:lang w:val="fr-CA"/>
              </w:rPr>
              <w:t>(TRIP)</w:t>
            </w:r>
          </w:p>
        </w:tc>
      </w:tr>
      <w:tr w:rsidR="009B3BA7" w:rsidRPr="004D72A9" w:rsidTr="00794C94">
        <w:trPr>
          <w:trHeight w:val="413"/>
        </w:trPr>
        <w:tc>
          <w:tcPr>
            <w:tcW w:w="2802" w:type="dxa"/>
          </w:tcPr>
          <w:p w:rsidR="009B3BA7" w:rsidRPr="004D72A9" w:rsidRDefault="009B3BA7" w:rsidP="009B3BA7">
            <w:pPr>
              <w:rPr>
                <w:b/>
                <w:bCs/>
                <w:sz w:val="20"/>
                <w:szCs w:val="20"/>
                <w:lang w:val="en-US"/>
              </w:rPr>
            </w:pPr>
            <w:r w:rsidRPr="004D72A9">
              <w:rPr>
                <w:b/>
                <w:bCs/>
                <w:sz w:val="20"/>
                <w:szCs w:val="20"/>
                <w:lang w:val="en-US"/>
              </w:rPr>
              <w:t>Location of Assignment</w:t>
            </w:r>
          </w:p>
        </w:tc>
        <w:tc>
          <w:tcPr>
            <w:tcW w:w="8363" w:type="dxa"/>
          </w:tcPr>
          <w:p w:rsidR="009B3BA7" w:rsidRPr="004D72A9" w:rsidRDefault="009B3BA7" w:rsidP="009B3BA7">
            <w:pPr>
              <w:rPr>
                <w:sz w:val="20"/>
                <w:szCs w:val="20"/>
                <w:lang w:val="en-US"/>
              </w:rPr>
            </w:pPr>
            <w:r w:rsidRPr="004D72A9">
              <w:rPr>
                <w:sz w:val="20"/>
                <w:szCs w:val="20"/>
                <w:lang w:val="en-US"/>
              </w:rPr>
              <w:t>HQ Montreal</w:t>
            </w:r>
          </w:p>
        </w:tc>
      </w:tr>
      <w:tr w:rsidR="009B3BA7" w:rsidRPr="004D72A9" w:rsidTr="00794C94">
        <w:trPr>
          <w:trHeight w:val="420"/>
        </w:trPr>
        <w:tc>
          <w:tcPr>
            <w:tcW w:w="2802" w:type="dxa"/>
          </w:tcPr>
          <w:p w:rsidR="009B3BA7" w:rsidRPr="004D72A9" w:rsidRDefault="009B3BA7" w:rsidP="009B3BA7">
            <w:pPr>
              <w:rPr>
                <w:b/>
                <w:bCs/>
                <w:sz w:val="20"/>
                <w:szCs w:val="20"/>
                <w:lang w:val="en-US"/>
              </w:rPr>
            </w:pPr>
            <w:r w:rsidRPr="004D72A9">
              <w:rPr>
                <w:b/>
                <w:bCs/>
                <w:sz w:val="20"/>
                <w:szCs w:val="20"/>
                <w:lang w:val="en-US"/>
              </w:rPr>
              <w:t>Reporting relationship</w:t>
            </w:r>
          </w:p>
        </w:tc>
        <w:tc>
          <w:tcPr>
            <w:tcW w:w="8363" w:type="dxa"/>
          </w:tcPr>
          <w:p w:rsidR="009B3BA7" w:rsidRPr="004D72A9" w:rsidRDefault="009B3BA7" w:rsidP="009B3BA7">
            <w:pPr>
              <w:rPr>
                <w:sz w:val="20"/>
                <w:szCs w:val="20"/>
                <w:lang w:val="en-US"/>
              </w:rPr>
            </w:pPr>
            <w:r w:rsidRPr="004D72A9">
              <w:rPr>
                <w:sz w:val="20"/>
                <w:szCs w:val="20"/>
                <w:lang w:val="en-US"/>
              </w:rPr>
              <w:t>Chief, Facilitation</w:t>
            </w:r>
            <w:r w:rsidR="00F7476C" w:rsidRPr="004D72A9">
              <w:rPr>
                <w:sz w:val="20"/>
                <w:szCs w:val="20"/>
                <w:lang w:val="en-US"/>
              </w:rPr>
              <w:t xml:space="preserve"> (C/FAL)</w:t>
            </w:r>
          </w:p>
        </w:tc>
      </w:tr>
      <w:tr w:rsidR="009B3BA7" w:rsidRPr="004D72A9" w:rsidTr="00794C94">
        <w:trPr>
          <w:trHeight w:val="411"/>
        </w:trPr>
        <w:tc>
          <w:tcPr>
            <w:tcW w:w="2802" w:type="dxa"/>
          </w:tcPr>
          <w:p w:rsidR="009B3BA7" w:rsidRPr="004D72A9" w:rsidRDefault="009B3BA7" w:rsidP="009B3BA7">
            <w:pPr>
              <w:rPr>
                <w:b/>
                <w:bCs/>
                <w:sz w:val="20"/>
                <w:szCs w:val="20"/>
                <w:lang w:val="en-US"/>
              </w:rPr>
            </w:pPr>
            <w:r w:rsidRPr="004D72A9">
              <w:rPr>
                <w:b/>
                <w:bCs/>
                <w:sz w:val="20"/>
                <w:szCs w:val="20"/>
                <w:lang w:val="en-US"/>
              </w:rPr>
              <w:t>Duration of Assignment</w:t>
            </w:r>
          </w:p>
        </w:tc>
        <w:tc>
          <w:tcPr>
            <w:tcW w:w="8363" w:type="dxa"/>
          </w:tcPr>
          <w:p w:rsidR="009B3BA7" w:rsidRPr="004D72A9" w:rsidRDefault="009B3BA7" w:rsidP="009B3BA7">
            <w:pPr>
              <w:rPr>
                <w:sz w:val="20"/>
                <w:szCs w:val="20"/>
                <w:lang w:val="en-US"/>
              </w:rPr>
            </w:pPr>
            <w:r w:rsidRPr="004D72A9">
              <w:rPr>
                <w:sz w:val="20"/>
                <w:szCs w:val="20"/>
                <w:lang w:val="en-US"/>
              </w:rPr>
              <w:t>3-6 months</w:t>
            </w:r>
          </w:p>
        </w:tc>
      </w:tr>
      <w:tr w:rsidR="009B3BA7" w:rsidRPr="004D72A9" w:rsidTr="009B3BA7">
        <w:trPr>
          <w:trHeight w:val="794"/>
        </w:trPr>
        <w:tc>
          <w:tcPr>
            <w:tcW w:w="2802" w:type="dxa"/>
          </w:tcPr>
          <w:p w:rsidR="009B3BA7" w:rsidRPr="004D72A9" w:rsidRDefault="009B3BA7" w:rsidP="009B3BA7">
            <w:pPr>
              <w:rPr>
                <w:b/>
                <w:bCs/>
                <w:sz w:val="20"/>
                <w:szCs w:val="20"/>
                <w:lang w:val="en-US"/>
              </w:rPr>
            </w:pPr>
            <w:r w:rsidRPr="004D72A9">
              <w:rPr>
                <w:b/>
                <w:bCs/>
                <w:sz w:val="20"/>
                <w:szCs w:val="20"/>
                <w:lang w:val="en-US"/>
              </w:rPr>
              <w:t>Detailed description of assignment</w:t>
            </w:r>
          </w:p>
        </w:tc>
        <w:tc>
          <w:tcPr>
            <w:tcW w:w="8363" w:type="dxa"/>
          </w:tcPr>
          <w:p w:rsidR="009E410B" w:rsidRPr="004D72A9" w:rsidRDefault="009E410B" w:rsidP="009E410B">
            <w:pPr>
              <w:rPr>
                <w:sz w:val="20"/>
                <w:szCs w:val="20"/>
                <w:lang w:val="en-US"/>
              </w:rPr>
            </w:pPr>
            <w:r w:rsidRPr="004D72A9">
              <w:rPr>
                <w:sz w:val="20"/>
                <w:szCs w:val="20"/>
                <w:lang w:val="en-US"/>
              </w:rPr>
              <w:t>Under the su</w:t>
            </w:r>
            <w:r w:rsidR="00F7476C" w:rsidRPr="004D72A9">
              <w:rPr>
                <w:sz w:val="20"/>
                <w:szCs w:val="20"/>
                <w:lang w:val="en-US"/>
              </w:rPr>
              <w:t>pervision of</w:t>
            </w:r>
            <w:r w:rsidR="00CA0AD1">
              <w:rPr>
                <w:sz w:val="20"/>
                <w:szCs w:val="20"/>
                <w:lang w:val="en-US"/>
              </w:rPr>
              <w:t xml:space="preserve"> the Chief Facilitation (</w:t>
            </w:r>
            <w:r w:rsidR="00F7476C" w:rsidRPr="004D72A9">
              <w:rPr>
                <w:sz w:val="20"/>
                <w:szCs w:val="20"/>
                <w:lang w:val="en-US"/>
              </w:rPr>
              <w:t>C/FAL</w:t>
            </w:r>
            <w:r w:rsidR="00CA0AD1">
              <w:rPr>
                <w:sz w:val="20"/>
                <w:szCs w:val="20"/>
                <w:lang w:val="en-US"/>
              </w:rPr>
              <w:t>),</w:t>
            </w:r>
            <w:r w:rsidRPr="004D72A9">
              <w:rPr>
                <w:sz w:val="20"/>
                <w:szCs w:val="20"/>
                <w:lang w:val="en-US"/>
              </w:rPr>
              <w:t xml:space="preserve"> the intern will be expected to:</w:t>
            </w:r>
          </w:p>
          <w:p w:rsidR="009B3BA7" w:rsidRPr="004D72A9" w:rsidRDefault="009B3BA7" w:rsidP="009B3BA7">
            <w:pPr>
              <w:numPr>
                <w:ilvl w:val="0"/>
                <w:numId w:val="22"/>
              </w:numPr>
              <w:ind w:left="459"/>
              <w:contextualSpacing/>
              <w:rPr>
                <w:sz w:val="20"/>
                <w:szCs w:val="20"/>
                <w:lang w:val="en-US"/>
              </w:rPr>
            </w:pPr>
            <w:r w:rsidRPr="004D72A9">
              <w:rPr>
                <w:sz w:val="20"/>
                <w:szCs w:val="20"/>
                <w:lang w:val="en-US"/>
              </w:rPr>
              <w:t xml:space="preserve">Maintaining and updating presentation materials for the </w:t>
            </w:r>
            <w:r w:rsidR="00F15BB5" w:rsidRPr="004D72A9">
              <w:rPr>
                <w:sz w:val="20"/>
                <w:szCs w:val="20"/>
                <w:lang w:val="en-US"/>
              </w:rPr>
              <w:t>Traveler</w:t>
            </w:r>
            <w:r w:rsidRPr="004D72A9">
              <w:rPr>
                <w:sz w:val="20"/>
                <w:szCs w:val="20"/>
                <w:lang w:val="en-US"/>
              </w:rPr>
              <w:t xml:space="preserve"> Identification </w:t>
            </w:r>
            <w:proofErr w:type="spellStart"/>
            <w:r w:rsidRPr="004D72A9">
              <w:rPr>
                <w:sz w:val="20"/>
                <w:szCs w:val="20"/>
                <w:lang w:val="en-US"/>
              </w:rPr>
              <w:t>Programme</w:t>
            </w:r>
            <w:proofErr w:type="spellEnd"/>
            <w:r w:rsidRPr="004D72A9">
              <w:rPr>
                <w:sz w:val="20"/>
                <w:szCs w:val="20"/>
                <w:lang w:val="en-US"/>
              </w:rPr>
              <w:t xml:space="preserve"> (TRIP), including all related aspects of Annex 9 – </w:t>
            </w:r>
            <w:r w:rsidRPr="004D72A9">
              <w:rPr>
                <w:i/>
                <w:iCs/>
                <w:sz w:val="20"/>
                <w:szCs w:val="20"/>
                <w:lang w:val="en-US"/>
              </w:rPr>
              <w:t>Facilitation</w:t>
            </w:r>
          </w:p>
          <w:p w:rsidR="009B3BA7" w:rsidRPr="004D72A9" w:rsidRDefault="009B3BA7" w:rsidP="009B3BA7">
            <w:pPr>
              <w:numPr>
                <w:ilvl w:val="0"/>
                <w:numId w:val="22"/>
              </w:numPr>
              <w:ind w:left="459"/>
              <w:contextualSpacing/>
              <w:rPr>
                <w:sz w:val="20"/>
                <w:szCs w:val="20"/>
                <w:lang w:val="en-US"/>
              </w:rPr>
            </w:pPr>
            <w:r w:rsidRPr="004D72A9">
              <w:rPr>
                <w:sz w:val="20"/>
                <w:szCs w:val="20"/>
                <w:lang w:val="en-US"/>
              </w:rPr>
              <w:t>Developing a briefing mechanism, including a standard template, to enable Facilitation Section inputs to all requests for briefings related to States and other organizations</w:t>
            </w:r>
          </w:p>
          <w:p w:rsidR="009B3BA7" w:rsidRPr="004D72A9" w:rsidRDefault="009B3BA7" w:rsidP="009B3BA7">
            <w:pPr>
              <w:numPr>
                <w:ilvl w:val="0"/>
                <w:numId w:val="22"/>
              </w:numPr>
              <w:ind w:left="459"/>
              <w:contextualSpacing/>
              <w:rPr>
                <w:sz w:val="20"/>
                <w:szCs w:val="20"/>
                <w:lang w:val="en-US"/>
              </w:rPr>
            </w:pPr>
            <w:r w:rsidRPr="004D72A9">
              <w:rPr>
                <w:sz w:val="20"/>
                <w:szCs w:val="20"/>
                <w:lang w:val="en-US"/>
              </w:rPr>
              <w:t>Support the monitoring and recording of State Letter responses related to TRIP, including the production of reports and analyses</w:t>
            </w:r>
          </w:p>
          <w:p w:rsidR="009B3BA7" w:rsidRPr="004D72A9" w:rsidRDefault="009B3BA7" w:rsidP="009B3BA7">
            <w:pPr>
              <w:numPr>
                <w:ilvl w:val="0"/>
                <w:numId w:val="22"/>
              </w:numPr>
              <w:ind w:left="459"/>
              <w:contextualSpacing/>
              <w:rPr>
                <w:sz w:val="20"/>
                <w:szCs w:val="20"/>
                <w:lang w:val="en-US"/>
              </w:rPr>
            </w:pPr>
            <w:r w:rsidRPr="004D72A9">
              <w:rPr>
                <w:sz w:val="20"/>
                <w:szCs w:val="20"/>
                <w:lang w:val="en-US"/>
              </w:rPr>
              <w:t xml:space="preserve">Support the monitoring of developments in </w:t>
            </w:r>
            <w:r w:rsidR="00F15BB5" w:rsidRPr="004D72A9">
              <w:rPr>
                <w:sz w:val="20"/>
                <w:szCs w:val="20"/>
                <w:lang w:val="en-US"/>
              </w:rPr>
              <w:t>traveler</w:t>
            </w:r>
            <w:r w:rsidRPr="004D72A9">
              <w:rPr>
                <w:sz w:val="20"/>
                <w:szCs w:val="20"/>
                <w:lang w:val="en-US"/>
              </w:rPr>
              <w:t xml:space="preserve"> identification, including government policies, regulations and practices</w:t>
            </w:r>
          </w:p>
          <w:p w:rsidR="009B3BA7" w:rsidRPr="004D72A9" w:rsidRDefault="009B3BA7" w:rsidP="00112B4E">
            <w:pPr>
              <w:numPr>
                <w:ilvl w:val="0"/>
                <w:numId w:val="22"/>
              </w:numPr>
              <w:ind w:left="459"/>
              <w:contextualSpacing/>
              <w:rPr>
                <w:sz w:val="20"/>
                <w:szCs w:val="20"/>
                <w:lang w:val="en-US"/>
              </w:rPr>
            </w:pPr>
            <w:r w:rsidRPr="004D72A9">
              <w:rPr>
                <w:sz w:val="20"/>
                <w:szCs w:val="20"/>
                <w:lang w:val="en-US"/>
              </w:rPr>
              <w:t>Perform follow-up tasks related to decisions taken at the 39th ICAO Assembly, including the preparation of reports to the Council</w:t>
            </w:r>
          </w:p>
          <w:p w:rsidR="00112B4E" w:rsidRPr="004D72A9" w:rsidRDefault="00112B4E" w:rsidP="00112B4E">
            <w:pPr>
              <w:ind w:left="459"/>
              <w:contextualSpacing/>
              <w:rPr>
                <w:sz w:val="20"/>
                <w:szCs w:val="20"/>
                <w:lang w:val="en-US"/>
              </w:rPr>
            </w:pPr>
          </w:p>
        </w:tc>
      </w:tr>
      <w:tr w:rsidR="009B3BA7" w:rsidRPr="004D72A9" w:rsidTr="009B3BA7">
        <w:trPr>
          <w:trHeight w:val="56"/>
        </w:trPr>
        <w:tc>
          <w:tcPr>
            <w:tcW w:w="2802" w:type="dxa"/>
          </w:tcPr>
          <w:p w:rsidR="009B3BA7" w:rsidRPr="004D72A9" w:rsidRDefault="009B3BA7" w:rsidP="009B3BA7">
            <w:pPr>
              <w:rPr>
                <w:b/>
                <w:bCs/>
                <w:sz w:val="20"/>
                <w:szCs w:val="20"/>
                <w:lang w:val="en-US"/>
              </w:rPr>
            </w:pPr>
            <w:r w:rsidRPr="004D72A9">
              <w:rPr>
                <w:b/>
                <w:bCs/>
                <w:sz w:val="20"/>
                <w:szCs w:val="20"/>
                <w:lang w:val="en-US"/>
              </w:rPr>
              <w:t>Educational requirements</w:t>
            </w:r>
          </w:p>
        </w:tc>
        <w:tc>
          <w:tcPr>
            <w:tcW w:w="8363" w:type="dxa"/>
          </w:tcPr>
          <w:p w:rsidR="009B3BA7" w:rsidRPr="004D72A9" w:rsidRDefault="009E410B" w:rsidP="00D60347">
            <w:pPr>
              <w:rPr>
                <w:sz w:val="20"/>
                <w:szCs w:val="20"/>
                <w:lang w:val="en-US"/>
              </w:rPr>
            </w:pPr>
            <w:r w:rsidRPr="004D72A9">
              <w:rPr>
                <w:sz w:val="20"/>
                <w:szCs w:val="20"/>
              </w:rPr>
              <w:t>At the time of application, candidates are required to have completed or be enrolled in a graduate degree programme (second-level university degree or higher)</w:t>
            </w:r>
            <w:r w:rsidRPr="004D72A9">
              <w:rPr>
                <w:sz w:val="20"/>
                <w:szCs w:val="20"/>
                <w:lang w:val="en-US"/>
              </w:rPr>
              <w:t xml:space="preserve"> in a field of study related to disciplines </w:t>
            </w:r>
            <w:r w:rsidR="00D60347" w:rsidRPr="004D72A9">
              <w:rPr>
                <w:sz w:val="20"/>
                <w:szCs w:val="20"/>
                <w:lang w:val="en-US"/>
              </w:rPr>
              <w:t xml:space="preserve"> such as </w:t>
            </w:r>
            <w:r w:rsidR="009B3BA7" w:rsidRPr="004D72A9">
              <w:rPr>
                <w:sz w:val="20"/>
                <w:szCs w:val="20"/>
                <w:lang w:val="en-US"/>
              </w:rPr>
              <w:t>aviation, security, international relations, or other related study.</w:t>
            </w:r>
          </w:p>
          <w:p w:rsidR="006A2D9C" w:rsidRPr="004D72A9" w:rsidRDefault="006A2D9C" w:rsidP="006A2D9C">
            <w:pPr>
              <w:pStyle w:val="Akapitzlist"/>
              <w:numPr>
                <w:ilvl w:val="0"/>
                <w:numId w:val="15"/>
              </w:numPr>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rPr>
                <w:sz w:val="20"/>
                <w:szCs w:val="20"/>
                <w:lang w:val="en-US"/>
              </w:rPr>
            </w:pPr>
          </w:p>
          <w:p w:rsidR="006A2D9C" w:rsidRPr="004D72A9" w:rsidRDefault="006A2D9C" w:rsidP="006A2D9C">
            <w:pPr>
              <w:rPr>
                <w:b/>
                <w:bCs/>
                <w:sz w:val="20"/>
                <w:szCs w:val="20"/>
                <w:lang w:val="en-US"/>
              </w:rPr>
            </w:pPr>
            <w:r w:rsidRPr="004D72A9">
              <w:rPr>
                <w:b/>
                <w:bCs/>
                <w:sz w:val="20"/>
                <w:szCs w:val="20"/>
                <w:lang w:val="en-US"/>
              </w:rPr>
              <w:t>Language skills:</w:t>
            </w:r>
          </w:p>
          <w:p w:rsidR="006A2D9C" w:rsidRPr="004D72A9" w:rsidRDefault="006A2D9C" w:rsidP="006A2D9C">
            <w:pPr>
              <w:pStyle w:val="Akapitzlist"/>
              <w:numPr>
                <w:ilvl w:val="0"/>
                <w:numId w:val="15"/>
              </w:numPr>
              <w:rPr>
                <w:sz w:val="20"/>
                <w:szCs w:val="20"/>
                <w:lang w:val="en-US"/>
              </w:rPr>
            </w:pPr>
            <w:r w:rsidRPr="004D72A9">
              <w:rPr>
                <w:sz w:val="20"/>
                <w:szCs w:val="20"/>
                <w:lang w:val="en-US"/>
              </w:rPr>
              <w:t>Essential requirements: Fluent reading, writing and speaking abilities in English.</w:t>
            </w:r>
          </w:p>
          <w:p w:rsidR="006A2D9C" w:rsidRPr="0089144D" w:rsidRDefault="006A2D9C" w:rsidP="0089144D">
            <w:pPr>
              <w:pStyle w:val="Akapitzlist"/>
              <w:numPr>
                <w:ilvl w:val="0"/>
                <w:numId w:val="15"/>
              </w:numPr>
              <w:rPr>
                <w:sz w:val="20"/>
                <w:szCs w:val="20"/>
                <w:lang w:val="en-US"/>
              </w:rPr>
            </w:pPr>
            <w:r w:rsidRPr="0089144D">
              <w:rPr>
                <w:sz w:val="20"/>
                <w:szCs w:val="20"/>
                <w:lang w:val="en-US"/>
              </w:rPr>
              <w:t>Desirable requirements: A working knowledge of a second language of the Organization (Arabic, Chinese, French, Russian, or Spanish).</w:t>
            </w:r>
          </w:p>
        </w:tc>
      </w:tr>
    </w:tbl>
    <w:p w:rsidR="009B3BA7" w:rsidRDefault="009B3BA7">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Pr="004D72A9" w:rsidRDefault="00FE0A3E">
      <w:pPr>
        <w:rPr>
          <w:sz w:val="20"/>
          <w:szCs w:val="20"/>
          <w:lang w:val="en-US"/>
        </w:rPr>
      </w:pPr>
    </w:p>
    <w:tbl>
      <w:tblPr>
        <w:tblStyle w:val="TableGrid2"/>
        <w:tblW w:w="0" w:type="auto"/>
        <w:tblLook w:val="04A0" w:firstRow="1" w:lastRow="0" w:firstColumn="1" w:lastColumn="0" w:noHBand="0" w:noVBand="1"/>
      </w:tblPr>
      <w:tblGrid>
        <w:gridCol w:w="2509"/>
        <w:gridCol w:w="7067"/>
      </w:tblGrid>
      <w:tr w:rsidR="009B3BA7" w:rsidRPr="004D72A9" w:rsidTr="00794C94">
        <w:trPr>
          <w:trHeight w:val="506"/>
        </w:trPr>
        <w:tc>
          <w:tcPr>
            <w:tcW w:w="2802" w:type="dxa"/>
          </w:tcPr>
          <w:p w:rsidR="009B3BA7" w:rsidRPr="004D72A9" w:rsidRDefault="009B3BA7" w:rsidP="009B3BA7">
            <w:pPr>
              <w:rPr>
                <w:b/>
                <w:bCs/>
                <w:sz w:val="20"/>
                <w:szCs w:val="20"/>
              </w:rPr>
            </w:pPr>
            <w:r w:rsidRPr="004D72A9">
              <w:rPr>
                <w:b/>
                <w:bCs/>
                <w:sz w:val="20"/>
                <w:szCs w:val="20"/>
              </w:rPr>
              <w:t>Name of Bureau/Office</w:t>
            </w:r>
          </w:p>
        </w:tc>
        <w:tc>
          <w:tcPr>
            <w:tcW w:w="8363" w:type="dxa"/>
          </w:tcPr>
          <w:p w:rsidR="009B3BA7" w:rsidRPr="004D72A9" w:rsidRDefault="009B3BA7" w:rsidP="009B3BA7">
            <w:pPr>
              <w:rPr>
                <w:sz w:val="20"/>
                <w:szCs w:val="20"/>
              </w:rPr>
            </w:pPr>
            <w:r w:rsidRPr="004D72A9">
              <w:rPr>
                <w:sz w:val="20"/>
                <w:szCs w:val="20"/>
              </w:rPr>
              <w:t>Air Transport Bureau</w:t>
            </w:r>
            <w:r w:rsidR="00F7476C" w:rsidRPr="004D72A9">
              <w:rPr>
                <w:sz w:val="20"/>
                <w:szCs w:val="20"/>
              </w:rPr>
              <w:t xml:space="preserve"> (ATB)</w:t>
            </w:r>
          </w:p>
        </w:tc>
      </w:tr>
      <w:tr w:rsidR="009B3BA7" w:rsidRPr="004D72A9" w:rsidTr="00794C94">
        <w:trPr>
          <w:trHeight w:val="547"/>
        </w:trPr>
        <w:tc>
          <w:tcPr>
            <w:tcW w:w="2802" w:type="dxa"/>
          </w:tcPr>
          <w:p w:rsidR="009B3BA7" w:rsidRPr="004D72A9" w:rsidRDefault="009B3BA7" w:rsidP="009B3BA7">
            <w:pPr>
              <w:rPr>
                <w:b/>
                <w:bCs/>
                <w:sz w:val="20"/>
                <w:szCs w:val="20"/>
              </w:rPr>
            </w:pPr>
            <w:r w:rsidRPr="004D72A9">
              <w:rPr>
                <w:b/>
                <w:bCs/>
                <w:sz w:val="20"/>
                <w:szCs w:val="20"/>
              </w:rPr>
              <w:t>Area of Assignment</w:t>
            </w:r>
          </w:p>
        </w:tc>
        <w:tc>
          <w:tcPr>
            <w:tcW w:w="8363" w:type="dxa"/>
          </w:tcPr>
          <w:p w:rsidR="009B3BA7" w:rsidRPr="004D72A9" w:rsidRDefault="009B3BA7" w:rsidP="009B3BA7">
            <w:pPr>
              <w:rPr>
                <w:sz w:val="20"/>
                <w:szCs w:val="20"/>
                <w:lang w:val="fr-CA"/>
              </w:rPr>
            </w:pPr>
            <w:r w:rsidRPr="004D72A9">
              <w:rPr>
                <w:sz w:val="20"/>
                <w:szCs w:val="20"/>
                <w:lang w:val="fr-CA"/>
              </w:rPr>
              <w:t>Facilitation</w:t>
            </w:r>
            <w:r w:rsidR="00F7476C" w:rsidRPr="004D72A9">
              <w:rPr>
                <w:sz w:val="20"/>
                <w:szCs w:val="20"/>
                <w:lang w:val="fr-CA"/>
              </w:rPr>
              <w:t xml:space="preserve"> (FAL)</w:t>
            </w:r>
            <w:r w:rsidRPr="004D72A9">
              <w:rPr>
                <w:sz w:val="20"/>
                <w:szCs w:val="20"/>
                <w:lang w:val="fr-CA"/>
              </w:rPr>
              <w:t xml:space="preserve"> – </w:t>
            </w:r>
            <w:r w:rsidRPr="004D72A9">
              <w:rPr>
                <w:i/>
                <w:iCs/>
                <w:sz w:val="20"/>
                <w:szCs w:val="20"/>
                <w:lang w:val="fr-CA"/>
              </w:rPr>
              <w:t>ICAO Traveller</w:t>
            </w:r>
            <w:r w:rsidR="00F7476C" w:rsidRPr="004D72A9">
              <w:rPr>
                <w:i/>
                <w:iCs/>
                <w:sz w:val="20"/>
                <w:szCs w:val="20"/>
                <w:lang w:val="fr-CA"/>
              </w:rPr>
              <w:t xml:space="preserve"> Identification Programme</w:t>
            </w:r>
            <w:r w:rsidR="00F7476C" w:rsidRPr="004D72A9">
              <w:rPr>
                <w:sz w:val="20"/>
                <w:szCs w:val="20"/>
                <w:lang w:val="fr-CA"/>
              </w:rPr>
              <w:t xml:space="preserve"> </w:t>
            </w:r>
            <w:r w:rsidR="00DA1B9A" w:rsidRPr="004D72A9">
              <w:rPr>
                <w:i/>
                <w:iCs/>
                <w:sz w:val="20"/>
                <w:szCs w:val="20"/>
                <w:lang w:val="fr-CA"/>
              </w:rPr>
              <w:t>(TRIP)</w:t>
            </w:r>
          </w:p>
        </w:tc>
      </w:tr>
      <w:tr w:rsidR="009B3BA7" w:rsidRPr="004D72A9" w:rsidTr="00794C94">
        <w:trPr>
          <w:trHeight w:val="600"/>
        </w:trPr>
        <w:tc>
          <w:tcPr>
            <w:tcW w:w="2802" w:type="dxa"/>
          </w:tcPr>
          <w:p w:rsidR="009B3BA7" w:rsidRPr="004D72A9" w:rsidRDefault="009B3BA7" w:rsidP="009B3BA7">
            <w:pPr>
              <w:rPr>
                <w:b/>
                <w:bCs/>
                <w:sz w:val="20"/>
                <w:szCs w:val="20"/>
              </w:rPr>
            </w:pPr>
            <w:r w:rsidRPr="004D72A9">
              <w:rPr>
                <w:b/>
                <w:bCs/>
                <w:sz w:val="20"/>
                <w:szCs w:val="20"/>
              </w:rPr>
              <w:t>Location of Assignment</w:t>
            </w:r>
          </w:p>
        </w:tc>
        <w:tc>
          <w:tcPr>
            <w:tcW w:w="8363" w:type="dxa"/>
          </w:tcPr>
          <w:p w:rsidR="009B3BA7" w:rsidRPr="004D72A9" w:rsidRDefault="009B3BA7" w:rsidP="009B3BA7">
            <w:pPr>
              <w:rPr>
                <w:sz w:val="20"/>
                <w:szCs w:val="20"/>
              </w:rPr>
            </w:pPr>
            <w:r w:rsidRPr="004D72A9">
              <w:rPr>
                <w:sz w:val="20"/>
                <w:szCs w:val="20"/>
              </w:rPr>
              <w:t>HQ Montreal</w:t>
            </w:r>
          </w:p>
        </w:tc>
      </w:tr>
      <w:tr w:rsidR="009B3BA7" w:rsidRPr="004D72A9" w:rsidTr="00794C94">
        <w:trPr>
          <w:trHeight w:val="499"/>
        </w:trPr>
        <w:tc>
          <w:tcPr>
            <w:tcW w:w="2802" w:type="dxa"/>
          </w:tcPr>
          <w:p w:rsidR="009B3BA7" w:rsidRPr="004D72A9" w:rsidRDefault="009B3BA7" w:rsidP="009B3BA7">
            <w:pPr>
              <w:rPr>
                <w:b/>
                <w:bCs/>
                <w:sz w:val="20"/>
                <w:szCs w:val="20"/>
              </w:rPr>
            </w:pPr>
            <w:r w:rsidRPr="004D72A9">
              <w:rPr>
                <w:b/>
                <w:bCs/>
                <w:sz w:val="20"/>
                <w:szCs w:val="20"/>
              </w:rPr>
              <w:t>Reporting relationship</w:t>
            </w:r>
          </w:p>
        </w:tc>
        <w:tc>
          <w:tcPr>
            <w:tcW w:w="8363" w:type="dxa"/>
          </w:tcPr>
          <w:p w:rsidR="009B3BA7" w:rsidRPr="004D72A9" w:rsidRDefault="009B3BA7" w:rsidP="009B3BA7">
            <w:pPr>
              <w:rPr>
                <w:sz w:val="20"/>
                <w:szCs w:val="20"/>
              </w:rPr>
            </w:pPr>
            <w:r w:rsidRPr="004D72A9">
              <w:rPr>
                <w:sz w:val="20"/>
                <w:szCs w:val="20"/>
              </w:rPr>
              <w:t>Chief, Facilitation</w:t>
            </w:r>
            <w:r w:rsidR="00F7476C" w:rsidRPr="004D72A9">
              <w:rPr>
                <w:sz w:val="20"/>
                <w:szCs w:val="20"/>
              </w:rPr>
              <w:t xml:space="preserve"> (C/FAL)</w:t>
            </w:r>
          </w:p>
        </w:tc>
      </w:tr>
      <w:tr w:rsidR="009B3BA7" w:rsidRPr="004D72A9" w:rsidTr="00794C94">
        <w:trPr>
          <w:trHeight w:val="397"/>
        </w:trPr>
        <w:tc>
          <w:tcPr>
            <w:tcW w:w="2802" w:type="dxa"/>
          </w:tcPr>
          <w:p w:rsidR="009B3BA7" w:rsidRPr="004D72A9" w:rsidRDefault="009B3BA7" w:rsidP="009B3BA7">
            <w:pPr>
              <w:rPr>
                <w:b/>
                <w:bCs/>
                <w:sz w:val="20"/>
                <w:szCs w:val="20"/>
              </w:rPr>
            </w:pPr>
            <w:r w:rsidRPr="004D72A9">
              <w:rPr>
                <w:b/>
                <w:bCs/>
                <w:sz w:val="20"/>
                <w:szCs w:val="20"/>
              </w:rPr>
              <w:t>Duration of Assignment</w:t>
            </w:r>
          </w:p>
        </w:tc>
        <w:tc>
          <w:tcPr>
            <w:tcW w:w="8363" w:type="dxa"/>
          </w:tcPr>
          <w:p w:rsidR="009B3BA7" w:rsidRPr="004D72A9" w:rsidRDefault="009B3BA7" w:rsidP="009B3BA7">
            <w:pPr>
              <w:rPr>
                <w:sz w:val="20"/>
                <w:szCs w:val="20"/>
              </w:rPr>
            </w:pPr>
            <w:r w:rsidRPr="004D72A9">
              <w:rPr>
                <w:sz w:val="20"/>
                <w:szCs w:val="20"/>
              </w:rPr>
              <w:t>6 months</w:t>
            </w:r>
          </w:p>
        </w:tc>
      </w:tr>
      <w:tr w:rsidR="009B3BA7" w:rsidRPr="004D72A9" w:rsidTr="009B3BA7">
        <w:trPr>
          <w:trHeight w:val="794"/>
        </w:trPr>
        <w:tc>
          <w:tcPr>
            <w:tcW w:w="2802" w:type="dxa"/>
          </w:tcPr>
          <w:p w:rsidR="009B3BA7" w:rsidRPr="004D72A9" w:rsidRDefault="009B3BA7" w:rsidP="009B3BA7">
            <w:pPr>
              <w:rPr>
                <w:b/>
                <w:bCs/>
                <w:sz w:val="20"/>
                <w:szCs w:val="20"/>
              </w:rPr>
            </w:pPr>
            <w:r w:rsidRPr="004D72A9">
              <w:rPr>
                <w:b/>
                <w:bCs/>
                <w:sz w:val="20"/>
                <w:szCs w:val="20"/>
              </w:rPr>
              <w:t>Detailed description of assignment</w:t>
            </w:r>
          </w:p>
        </w:tc>
        <w:tc>
          <w:tcPr>
            <w:tcW w:w="8363" w:type="dxa"/>
          </w:tcPr>
          <w:p w:rsidR="009E410B" w:rsidRPr="004D72A9" w:rsidRDefault="009E410B" w:rsidP="00F7476C">
            <w:pPr>
              <w:rPr>
                <w:sz w:val="20"/>
                <w:szCs w:val="20"/>
                <w:lang w:val="en-US"/>
              </w:rPr>
            </w:pPr>
            <w:r w:rsidRPr="004D72A9">
              <w:rPr>
                <w:sz w:val="20"/>
                <w:szCs w:val="20"/>
                <w:lang w:val="en-US"/>
              </w:rPr>
              <w:t>U</w:t>
            </w:r>
            <w:r w:rsidR="00F7476C" w:rsidRPr="004D72A9">
              <w:rPr>
                <w:sz w:val="20"/>
                <w:szCs w:val="20"/>
                <w:lang w:val="en-US"/>
              </w:rPr>
              <w:t xml:space="preserve">nder the supervision of </w:t>
            </w:r>
            <w:r w:rsidR="00CA0AD1">
              <w:rPr>
                <w:sz w:val="20"/>
                <w:szCs w:val="20"/>
                <w:lang w:val="en-US"/>
              </w:rPr>
              <w:t>the Chief Facilitation (</w:t>
            </w:r>
            <w:r w:rsidR="00F7476C" w:rsidRPr="004D72A9">
              <w:rPr>
                <w:sz w:val="20"/>
                <w:szCs w:val="20"/>
                <w:lang w:val="en-US"/>
              </w:rPr>
              <w:t>C/FAL</w:t>
            </w:r>
            <w:r w:rsidR="00CA0AD1">
              <w:rPr>
                <w:sz w:val="20"/>
                <w:szCs w:val="20"/>
                <w:lang w:val="en-US"/>
              </w:rPr>
              <w:t>) ,</w:t>
            </w:r>
            <w:r w:rsidRPr="004D72A9">
              <w:rPr>
                <w:sz w:val="20"/>
                <w:szCs w:val="20"/>
                <w:lang w:val="en-US"/>
              </w:rPr>
              <w:t xml:space="preserve"> the intern will be expected to:</w:t>
            </w:r>
          </w:p>
          <w:p w:rsidR="009B3BA7" w:rsidRPr="004D72A9" w:rsidRDefault="009B3BA7" w:rsidP="009B3BA7">
            <w:pPr>
              <w:numPr>
                <w:ilvl w:val="0"/>
                <w:numId w:val="22"/>
              </w:numPr>
              <w:ind w:left="459"/>
              <w:contextualSpacing/>
              <w:rPr>
                <w:sz w:val="20"/>
                <w:szCs w:val="20"/>
                <w:lang w:val="en-US"/>
              </w:rPr>
            </w:pPr>
            <w:r w:rsidRPr="004D72A9">
              <w:rPr>
                <w:sz w:val="20"/>
                <w:szCs w:val="20"/>
                <w:lang w:val="en-US"/>
              </w:rPr>
              <w:t>Support the development and approval of agreements (MOUs/MOCs) with TRIP-related international organizations and entities (</w:t>
            </w:r>
            <w:r w:rsidRPr="004D72A9">
              <w:rPr>
                <w:i/>
                <w:iCs/>
                <w:sz w:val="20"/>
                <w:szCs w:val="20"/>
                <w:lang w:val="en-US"/>
              </w:rPr>
              <w:t>external parties</w:t>
            </w:r>
            <w:r w:rsidRPr="004D72A9">
              <w:rPr>
                <w:sz w:val="20"/>
                <w:szCs w:val="20"/>
                <w:lang w:val="en-US"/>
              </w:rPr>
              <w:t>).</w:t>
            </w:r>
          </w:p>
          <w:p w:rsidR="009B3BA7" w:rsidRPr="004D72A9" w:rsidRDefault="009B3BA7" w:rsidP="009B3BA7">
            <w:pPr>
              <w:numPr>
                <w:ilvl w:val="0"/>
                <w:numId w:val="22"/>
              </w:numPr>
              <w:ind w:left="459"/>
              <w:contextualSpacing/>
              <w:rPr>
                <w:sz w:val="20"/>
                <w:szCs w:val="20"/>
                <w:lang w:val="en-US"/>
              </w:rPr>
            </w:pPr>
            <w:r w:rsidRPr="004D72A9">
              <w:rPr>
                <w:sz w:val="20"/>
                <w:szCs w:val="20"/>
                <w:lang w:val="en-US"/>
              </w:rPr>
              <w:t>Support the development and implementation of joint action plans (e.g. roadmaps) related to MOUs/MOCs with TRIP-related international organizations and entities.</w:t>
            </w:r>
          </w:p>
          <w:p w:rsidR="009B3BA7" w:rsidRPr="004D72A9" w:rsidRDefault="009B3BA7" w:rsidP="009B3BA7">
            <w:pPr>
              <w:numPr>
                <w:ilvl w:val="0"/>
                <w:numId w:val="22"/>
              </w:numPr>
              <w:ind w:left="459"/>
              <w:contextualSpacing/>
              <w:rPr>
                <w:sz w:val="20"/>
                <w:szCs w:val="20"/>
                <w:lang w:val="en-US"/>
              </w:rPr>
            </w:pPr>
            <w:r w:rsidRPr="004D72A9">
              <w:rPr>
                <w:sz w:val="20"/>
                <w:szCs w:val="20"/>
                <w:lang w:val="en-US"/>
              </w:rPr>
              <w:t>Support the promotion and communication related to such MOUs/MOCs.</w:t>
            </w:r>
          </w:p>
          <w:p w:rsidR="009B3BA7" w:rsidRPr="004D72A9" w:rsidRDefault="009B3BA7" w:rsidP="009B3BA7">
            <w:pPr>
              <w:numPr>
                <w:ilvl w:val="0"/>
                <w:numId w:val="22"/>
              </w:numPr>
              <w:ind w:left="459"/>
              <w:contextualSpacing/>
              <w:rPr>
                <w:sz w:val="20"/>
                <w:szCs w:val="20"/>
                <w:lang w:val="en-US"/>
              </w:rPr>
            </w:pPr>
            <w:r w:rsidRPr="004D72A9">
              <w:rPr>
                <w:sz w:val="20"/>
                <w:szCs w:val="20"/>
                <w:lang w:val="en-US"/>
              </w:rPr>
              <w:t>Support the monitoring and recording of the implementation of MOUs/MOCs and their associated joint action plans, including the production of reports, analyses and presentation materials.</w:t>
            </w:r>
          </w:p>
          <w:p w:rsidR="009B3BA7" w:rsidRPr="004D72A9" w:rsidRDefault="009B3BA7" w:rsidP="009B3BA7">
            <w:pPr>
              <w:numPr>
                <w:ilvl w:val="0"/>
                <w:numId w:val="22"/>
              </w:numPr>
              <w:ind w:left="459"/>
              <w:contextualSpacing/>
              <w:rPr>
                <w:sz w:val="20"/>
                <w:szCs w:val="20"/>
                <w:lang w:val="en-US"/>
              </w:rPr>
            </w:pPr>
            <w:r w:rsidRPr="004D72A9">
              <w:rPr>
                <w:sz w:val="20"/>
                <w:szCs w:val="20"/>
                <w:lang w:val="en-US"/>
              </w:rPr>
              <w:t xml:space="preserve">Support the monitoring of developments in </w:t>
            </w:r>
            <w:r w:rsidR="00F15BB5" w:rsidRPr="004D72A9">
              <w:rPr>
                <w:sz w:val="20"/>
                <w:szCs w:val="20"/>
                <w:lang w:val="en-US"/>
              </w:rPr>
              <w:t>traveler</w:t>
            </w:r>
            <w:r w:rsidRPr="004D72A9">
              <w:rPr>
                <w:sz w:val="20"/>
                <w:szCs w:val="20"/>
                <w:lang w:val="en-US"/>
              </w:rPr>
              <w:t xml:space="preserve"> identification, including the </w:t>
            </w:r>
            <w:proofErr w:type="spellStart"/>
            <w:r w:rsidRPr="004D72A9">
              <w:rPr>
                <w:sz w:val="20"/>
                <w:szCs w:val="20"/>
                <w:lang w:val="en-US"/>
              </w:rPr>
              <w:t>programmes</w:t>
            </w:r>
            <w:proofErr w:type="spellEnd"/>
            <w:r w:rsidRPr="004D72A9">
              <w:rPr>
                <w:sz w:val="20"/>
                <w:szCs w:val="20"/>
                <w:lang w:val="en-US"/>
              </w:rPr>
              <w:t xml:space="preserve"> and activities of related international organizations and entities.</w:t>
            </w:r>
          </w:p>
          <w:p w:rsidR="009B3BA7" w:rsidRPr="004D72A9" w:rsidRDefault="009B3BA7" w:rsidP="002B30E8">
            <w:pPr>
              <w:numPr>
                <w:ilvl w:val="0"/>
                <w:numId w:val="22"/>
              </w:numPr>
              <w:ind w:left="459"/>
              <w:contextualSpacing/>
              <w:rPr>
                <w:sz w:val="20"/>
                <w:szCs w:val="20"/>
                <w:lang w:val="en-US"/>
              </w:rPr>
            </w:pPr>
            <w:r w:rsidRPr="004D72A9">
              <w:rPr>
                <w:sz w:val="20"/>
                <w:szCs w:val="20"/>
                <w:lang w:val="en-US"/>
              </w:rPr>
              <w:t>Perform follow-up tasks related to decisions taken at the 39th ICAO Assembly, including the preparation of reports to the Council, with a focus on agreements and joint working with international organizations and entities.</w:t>
            </w:r>
          </w:p>
        </w:tc>
      </w:tr>
      <w:tr w:rsidR="009B3BA7" w:rsidRPr="004D72A9" w:rsidTr="009B3BA7">
        <w:trPr>
          <w:trHeight w:val="794"/>
        </w:trPr>
        <w:tc>
          <w:tcPr>
            <w:tcW w:w="2802" w:type="dxa"/>
          </w:tcPr>
          <w:p w:rsidR="009B3BA7" w:rsidRPr="004D72A9" w:rsidRDefault="009B3BA7" w:rsidP="009B3BA7">
            <w:pPr>
              <w:rPr>
                <w:b/>
                <w:bCs/>
                <w:sz w:val="20"/>
                <w:szCs w:val="20"/>
              </w:rPr>
            </w:pPr>
            <w:r w:rsidRPr="004D72A9">
              <w:rPr>
                <w:b/>
                <w:bCs/>
                <w:sz w:val="20"/>
                <w:szCs w:val="20"/>
                <w:lang w:val="en-US"/>
              </w:rPr>
              <w:t>Educational requirements</w:t>
            </w:r>
          </w:p>
        </w:tc>
        <w:tc>
          <w:tcPr>
            <w:tcW w:w="8363" w:type="dxa"/>
          </w:tcPr>
          <w:p w:rsidR="009B3BA7" w:rsidRPr="004D72A9" w:rsidRDefault="00D60347" w:rsidP="00D60347">
            <w:pPr>
              <w:rPr>
                <w:sz w:val="20"/>
                <w:szCs w:val="20"/>
                <w:lang w:val="en-US"/>
              </w:rPr>
            </w:pPr>
            <w:r w:rsidRPr="004D72A9">
              <w:rPr>
                <w:sz w:val="20"/>
                <w:szCs w:val="20"/>
              </w:rPr>
              <w:t>At the time of application, candidates are required to have completed or be enrolled in a graduate degree programme (second-level university degree or higher)</w:t>
            </w:r>
            <w:r w:rsidRPr="004D72A9">
              <w:rPr>
                <w:sz w:val="20"/>
                <w:szCs w:val="20"/>
                <w:lang w:val="en-US"/>
              </w:rPr>
              <w:t xml:space="preserve"> in a field of study related </w:t>
            </w:r>
            <w:r w:rsidR="009B3BA7" w:rsidRPr="004D72A9">
              <w:rPr>
                <w:sz w:val="20"/>
                <w:szCs w:val="20"/>
                <w:lang w:val="en-US"/>
              </w:rPr>
              <w:t>to aviation, security, international relations, or other related study.</w:t>
            </w:r>
          </w:p>
          <w:p w:rsidR="006A2D9C" w:rsidRPr="004D72A9" w:rsidRDefault="006A2D9C" w:rsidP="009E410B">
            <w:pPr>
              <w:pStyle w:val="Akapitzlist"/>
              <w:numPr>
                <w:ilvl w:val="0"/>
                <w:numId w:val="15"/>
              </w:numPr>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rPr>
                <w:b/>
                <w:bCs/>
                <w:sz w:val="20"/>
                <w:szCs w:val="20"/>
                <w:lang w:val="en-US"/>
              </w:rPr>
            </w:pPr>
            <w:r w:rsidRPr="004D72A9">
              <w:rPr>
                <w:b/>
                <w:bCs/>
                <w:sz w:val="20"/>
                <w:szCs w:val="20"/>
                <w:lang w:val="en-US"/>
              </w:rPr>
              <w:t>Language skills:</w:t>
            </w:r>
          </w:p>
          <w:p w:rsidR="006A2D9C" w:rsidRPr="004D72A9" w:rsidRDefault="006A2D9C" w:rsidP="006A2D9C">
            <w:pPr>
              <w:pStyle w:val="Akapitzlist"/>
              <w:numPr>
                <w:ilvl w:val="0"/>
                <w:numId w:val="15"/>
              </w:numPr>
              <w:rPr>
                <w:sz w:val="20"/>
                <w:szCs w:val="20"/>
                <w:lang w:val="en-US"/>
              </w:rPr>
            </w:pPr>
            <w:r w:rsidRPr="004D72A9">
              <w:rPr>
                <w:sz w:val="20"/>
                <w:szCs w:val="20"/>
                <w:lang w:val="en-US"/>
              </w:rPr>
              <w:t>Essential requirements: Fluent reading, writing and speaking abilities in English.</w:t>
            </w:r>
          </w:p>
          <w:p w:rsidR="006A2D9C" w:rsidRPr="0089144D" w:rsidRDefault="006A2D9C" w:rsidP="0089144D">
            <w:pPr>
              <w:pStyle w:val="Akapitzlist"/>
              <w:numPr>
                <w:ilvl w:val="0"/>
                <w:numId w:val="15"/>
              </w:numPr>
              <w:rPr>
                <w:sz w:val="20"/>
                <w:szCs w:val="20"/>
                <w:lang w:val="en-US"/>
              </w:rPr>
            </w:pPr>
            <w:r w:rsidRPr="0089144D">
              <w:rPr>
                <w:sz w:val="20"/>
                <w:szCs w:val="20"/>
                <w:lang w:val="en-US"/>
              </w:rPr>
              <w:t>Desirable requirements: A working knowledge of a second language of the Organization (Arabic, Chinese, French, Russian, or Spanish).</w:t>
            </w:r>
          </w:p>
        </w:tc>
      </w:tr>
    </w:tbl>
    <w:p w:rsidR="00794C94" w:rsidRDefault="00794C94">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Pr="004D72A9" w:rsidRDefault="00FE0A3E">
      <w:pPr>
        <w:rPr>
          <w:sz w:val="20"/>
          <w:szCs w:val="20"/>
        </w:rPr>
      </w:pPr>
    </w:p>
    <w:tbl>
      <w:tblPr>
        <w:tblStyle w:val="TableGrid3"/>
        <w:tblW w:w="0" w:type="auto"/>
        <w:tblLook w:val="04A0" w:firstRow="1" w:lastRow="0" w:firstColumn="1" w:lastColumn="0" w:noHBand="0" w:noVBand="1"/>
      </w:tblPr>
      <w:tblGrid>
        <w:gridCol w:w="2527"/>
        <w:gridCol w:w="7049"/>
      </w:tblGrid>
      <w:tr w:rsidR="009B3BA7" w:rsidRPr="004D72A9" w:rsidTr="00CD7F8B">
        <w:trPr>
          <w:trHeight w:val="636"/>
        </w:trPr>
        <w:tc>
          <w:tcPr>
            <w:tcW w:w="2527" w:type="dxa"/>
          </w:tcPr>
          <w:p w:rsidR="009B3BA7" w:rsidRPr="004D72A9" w:rsidRDefault="009B3BA7" w:rsidP="009B3BA7">
            <w:pPr>
              <w:rPr>
                <w:b/>
                <w:bCs/>
                <w:sz w:val="20"/>
                <w:szCs w:val="20"/>
              </w:rPr>
            </w:pPr>
            <w:r w:rsidRPr="004D72A9">
              <w:rPr>
                <w:b/>
                <w:bCs/>
                <w:sz w:val="20"/>
                <w:szCs w:val="20"/>
              </w:rPr>
              <w:t>Name of Bureau/Office</w:t>
            </w:r>
          </w:p>
        </w:tc>
        <w:tc>
          <w:tcPr>
            <w:tcW w:w="7049" w:type="dxa"/>
          </w:tcPr>
          <w:p w:rsidR="009B3BA7" w:rsidRPr="004D72A9" w:rsidRDefault="009B3BA7" w:rsidP="009B3BA7">
            <w:pPr>
              <w:rPr>
                <w:sz w:val="20"/>
                <w:szCs w:val="20"/>
              </w:rPr>
            </w:pPr>
            <w:r w:rsidRPr="004D72A9">
              <w:rPr>
                <w:sz w:val="20"/>
                <w:szCs w:val="20"/>
              </w:rPr>
              <w:t>Air Transport Bureau</w:t>
            </w:r>
            <w:r w:rsidR="00F7476C" w:rsidRPr="004D72A9">
              <w:rPr>
                <w:sz w:val="20"/>
                <w:szCs w:val="20"/>
              </w:rPr>
              <w:t xml:space="preserve"> (ATB)</w:t>
            </w:r>
          </w:p>
        </w:tc>
      </w:tr>
      <w:tr w:rsidR="009B3BA7" w:rsidRPr="008E4E1F" w:rsidTr="00CD7F8B">
        <w:trPr>
          <w:trHeight w:val="404"/>
        </w:trPr>
        <w:tc>
          <w:tcPr>
            <w:tcW w:w="2527" w:type="dxa"/>
          </w:tcPr>
          <w:p w:rsidR="009B3BA7" w:rsidRPr="004D72A9" w:rsidRDefault="009B3BA7" w:rsidP="009B3BA7">
            <w:pPr>
              <w:rPr>
                <w:b/>
                <w:bCs/>
                <w:sz w:val="20"/>
                <w:szCs w:val="20"/>
              </w:rPr>
            </w:pPr>
            <w:r w:rsidRPr="004D72A9">
              <w:rPr>
                <w:b/>
                <w:bCs/>
                <w:sz w:val="20"/>
                <w:szCs w:val="20"/>
              </w:rPr>
              <w:t>Area of Assignment</w:t>
            </w:r>
          </w:p>
        </w:tc>
        <w:tc>
          <w:tcPr>
            <w:tcW w:w="7049" w:type="dxa"/>
          </w:tcPr>
          <w:p w:rsidR="009B3BA7" w:rsidRPr="004D72A9" w:rsidRDefault="00DE487A" w:rsidP="00794C94">
            <w:pPr>
              <w:rPr>
                <w:sz w:val="20"/>
                <w:szCs w:val="20"/>
                <w:lang w:val="fr-CA"/>
              </w:rPr>
            </w:pPr>
            <w:r w:rsidRPr="004D72A9">
              <w:rPr>
                <w:sz w:val="20"/>
                <w:szCs w:val="20"/>
                <w:lang w:val="fr-CA"/>
              </w:rPr>
              <w:t>Environm</w:t>
            </w:r>
            <w:r w:rsidR="006772C7" w:rsidRPr="004D72A9">
              <w:rPr>
                <w:sz w:val="20"/>
                <w:szCs w:val="20"/>
                <w:lang w:val="fr-CA"/>
              </w:rPr>
              <w:t>en</w:t>
            </w:r>
            <w:r w:rsidR="00F15BB5" w:rsidRPr="004D72A9">
              <w:rPr>
                <w:sz w:val="20"/>
                <w:szCs w:val="20"/>
                <w:lang w:val="fr-CA"/>
              </w:rPr>
              <w:t>t</w:t>
            </w:r>
            <w:r w:rsidR="00794C94" w:rsidRPr="004D72A9">
              <w:rPr>
                <w:sz w:val="20"/>
                <w:szCs w:val="20"/>
                <w:lang w:val="fr-CA"/>
              </w:rPr>
              <w:t xml:space="preserve"> </w:t>
            </w:r>
            <w:r w:rsidR="00F7476C" w:rsidRPr="004D72A9">
              <w:rPr>
                <w:sz w:val="20"/>
                <w:szCs w:val="20"/>
                <w:lang w:val="fr-CA"/>
              </w:rPr>
              <w:t>(ENV)</w:t>
            </w:r>
            <w:r w:rsidRPr="004D72A9">
              <w:rPr>
                <w:sz w:val="20"/>
                <w:szCs w:val="20"/>
                <w:lang w:val="fr-CA"/>
              </w:rPr>
              <w:t xml:space="preserve">, </w:t>
            </w:r>
            <w:r w:rsidR="00DA1B9A" w:rsidRPr="004D72A9">
              <w:rPr>
                <w:sz w:val="20"/>
                <w:szCs w:val="20"/>
                <w:lang w:val="fr-CA"/>
              </w:rPr>
              <w:t>Environmental</w:t>
            </w:r>
            <w:r w:rsidRPr="004D72A9">
              <w:rPr>
                <w:sz w:val="20"/>
                <w:szCs w:val="20"/>
                <w:lang w:val="fr-CA"/>
              </w:rPr>
              <w:t xml:space="preserve"> Standards Section (ES)</w:t>
            </w:r>
          </w:p>
        </w:tc>
      </w:tr>
      <w:tr w:rsidR="009B3BA7" w:rsidRPr="004D72A9" w:rsidTr="00CD7F8B">
        <w:trPr>
          <w:trHeight w:val="409"/>
        </w:trPr>
        <w:tc>
          <w:tcPr>
            <w:tcW w:w="2527" w:type="dxa"/>
          </w:tcPr>
          <w:p w:rsidR="009B3BA7" w:rsidRPr="004D72A9" w:rsidRDefault="009B3BA7" w:rsidP="009B3BA7">
            <w:pPr>
              <w:rPr>
                <w:b/>
                <w:bCs/>
                <w:sz w:val="20"/>
                <w:szCs w:val="20"/>
              </w:rPr>
            </w:pPr>
            <w:r w:rsidRPr="004D72A9">
              <w:rPr>
                <w:b/>
                <w:bCs/>
                <w:sz w:val="20"/>
                <w:szCs w:val="20"/>
              </w:rPr>
              <w:t>Location of Assignment</w:t>
            </w:r>
          </w:p>
        </w:tc>
        <w:tc>
          <w:tcPr>
            <w:tcW w:w="7049" w:type="dxa"/>
          </w:tcPr>
          <w:p w:rsidR="009B3BA7" w:rsidRPr="004D72A9" w:rsidRDefault="009B3BA7" w:rsidP="009B3BA7">
            <w:pPr>
              <w:rPr>
                <w:sz w:val="20"/>
                <w:szCs w:val="20"/>
              </w:rPr>
            </w:pPr>
            <w:r w:rsidRPr="004D72A9">
              <w:rPr>
                <w:sz w:val="20"/>
                <w:szCs w:val="20"/>
              </w:rPr>
              <w:t>HQ Montreal</w:t>
            </w:r>
          </w:p>
        </w:tc>
      </w:tr>
      <w:tr w:rsidR="009B3BA7" w:rsidRPr="004D72A9" w:rsidTr="003E41FF">
        <w:trPr>
          <w:trHeight w:val="609"/>
        </w:trPr>
        <w:tc>
          <w:tcPr>
            <w:tcW w:w="2527" w:type="dxa"/>
          </w:tcPr>
          <w:p w:rsidR="009B3BA7" w:rsidRPr="004D72A9" w:rsidRDefault="009B3BA7" w:rsidP="009B3BA7">
            <w:pPr>
              <w:rPr>
                <w:b/>
                <w:bCs/>
                <w:sz w:val="20"/>
                <w:szCs w:val="20"/>
              </w:rPr>
            </w:pPr>
            <w:r w:rsidRPr="004D72A9">
              <w:rPr>
                <w:b/>
                <w:bCs/>
                <w:sz w:val="20"/>
                <w:szCs w:val="20"/>
              </w:rPr>
              <w:t>Reporting relationship</w:t>
            </w:r>
          </w:p>
        </w:tc>
        <w:tc>
          <w:tcPr>
            <w:tcW w:w="7049" w:type="dxa"/>
          </w:tcPr>
          <w:p w:rsidR="009B3BA7" w:rsidRPr="004D72A9" w:rsidRDefault="009B3BA7" w:rsidP="009B3BA7">
            <w:pPr>
              <w:rPr>
                <w:sz w:val="20"/>
                <w:szCs w:val="20"/>
              </w:rPr>
            </w:pPr>
            <w:r w:rsidRPr="004D72A9">
              <w:rPr>
                <w:sz w:val="20"/>
                <w:szCs w:val="20"/>
                <w:lang w:val="en-US"/>
              </w:rPr>
              <w:t>Chief, Environmental Standards</w:t>
            </w:r>
            <w:r w:rsidR="00DE487A" w:rsidRPr="004D72A9">
              <w:rPr>
                <w:sz w:val="20"/>
                <w:szCs w:val="20"/>
                <w:lang w:val="en-US"/>
              </w:rPr>
              <w:t xml:space="preserve"> Section (C/ES)</w:t>
            </w:r>
          </w:p>
        </w:tc>
      </w:tr>
      <w:tr w:rsidR="009B3BA7" w:rsidRPr="004D72A9" w:rsidTr="00794C94">
        <w:trPr>
          <w:trHeight w:val="507"/>
        </w:trPr>
        <w:tc>
          <w:tcPr>
            <w:tcW w:w="2527" w:type="dxa"/>
          </w:tcPr>
          <w:p w:rsidR="009B3BA7" w:rsidRPr="004D72A9" w:rsidRDefault="009B3BA7" w:rsidP="009B3BA7">
            <w:pPr>
              <w:rPr>
                <w:b/>
                <w:bCs/>
                <w:sz w:val="20"/>
                <w:szCs w:val="20"/>
              </w:rPr>
            </w:pPr>
            <w:r w:rsidRPr="004D72A9">
              <w:rPr>
                <w:b/>
                <w:bCs/>
                <w:sz w:val="20"/>
                <w:szCs w:val="20"/>
              </w:rPr>
              <w:t>Duration of Assignment</w:t>
            </w:r>
          </w:p>
        </w:tc>
        <w:tc>
          <w:tcPr>
            <w:tcW w:w="7049" w:type="dxa"/>
          </w:tcPr>
          <w:p w:rsidR="009B3BA7" w:rsidRPr="004D72A9" w:rsidRDefault="009B3BA7" w:rsidP="009B3BA7">
            <w:pPr>
              <w:rPr>
                <w:sz w:val="20"/>
                <w:szCs w:val="20"/>
              </w:rPr>
            </w:pPr>
            <w:r w:rsidRPr="004D72A9">
              <w:rPr>
                <w:sz w:val="20"/>
                <w:szCs w:val="20"/>
              </w:rPr>
              <w:t>6 months</w:t>
            </w:r>
          </w:p>
        </w:tc>
      </w:tr>
      <w:tr w:rsidR="009B3BA7" w:rsidRPr="004D72A9" w:rsidTr="009B3BA7">
        <w:trPr>
          <w:trHeight w:val="794"/>
        </w:trPr>
        <w:tc>
          <w:tcPr>
            <w:tcW w:w="2527" w:type="dxa"/>
          </w:tcPr>
          <w:p w:rsidR="009B3BA7" w:rsidRPr="004D72A9" w:rsidRDefault="009B3BA7" w:rsidP="009B3BA7">
            <w:pPr>
              <w:rPr>
                <w:b/>
                <w:bCs/>
                <w:sz w:val="20"/>
                <w:szCs w:val="20"/>
              </w:rPr>
            </w:pPr>
            <w:r w:rsidRPr="004D72A9">
              <w:rPr>
                <w:b/>
                <w:bCs/>
                <w:sz w:val="20"/>
                <w:szCs w:val="20"/>
              </w:rPr>
              <w:t>Detailed description of assignment</w:t>
            </w:r>
          </w:p>
        </w:tc>
        <w:tc>
          <w:tcPr>
            <w:tcW w:w="7049" w:type="dxa"/>
          </w:tcPr>
          <w:p w:rsidR="00D60347" w:rsidRPr="004D72A9" w:rsidRDefault="00D60347" w:rsidP="00DE487A">
            <w:pPr>
              <w:rPr>
                <w:sz w:val="20"/>
                <w:szCs w:val="20"/>
                <w:lang w:val="en-US"/>
              </w:rPr>
            </w:pPr>
            <w:r w:rsidRPr="004D72A9">
              <w:rPr>
                <w:sz w:val="20"/>
                <w:szCs w:val="20"/>
                <w:lang w:val="en-US"/>
              </w:rPr>
              <w:t xml:space="preserve">Under the supervision of </w:t>
            </w:r>
            <w:r w:rsidR="00CA0AD1">
              <w:rPr>
                <w:sz w:val="20"/>
                <w:szCs w:val="20"/>
                <w:lang w:val="en-US"/>
              </w:rPr>
              <w:t xml:space="preserve">the </w:t>
            </w:r>
            <w:r w:rsidR="00CA0AD1" w:rsidRPr="004D72A9">
              <w:rPr>
                <w:sz w:val="20"/>
                <w:szCs w:val="20"/>
                <w:lang w:val="en-US"/>
              </w:rPr>
              <w:t>Chief, Environmental Standards</w:t>
            </w:r>
            <w:r w:rsidR="00CA0AD1">
              <w:rPr>
                <w:sz w:val="20"/>
                <w:szCs w:val="20"/>
                <w:lang w:val="en-US"/>
              </w:rPr>
              <w:t xml:space="preserve"> Section (C/ES)</w:t>
            </w:r>
            <w:r w:rsidR="00785FCC">
              <w:rPr>
                <w:sz w:val="20"/>
                <w:szCs w:val="20"/>
                <w:lang w:val="en-US"/>
              </w:rPr>
              <w:t xml:space="preserve"> </w:t>
            </w:r>
            <w:r w:rsidR="00CA0AD1">
              <w:rPr>
                <w:sz w:val="20"/>
                <w:szCs w:val="20"/>
                <w:lang w:val="en-US"/>
              </w:rPr>
              <w:t>,</w:t>
            </w:r>
            <w:r w:rsidR="00DE487A" w:rsidRPr="004D72A9">
              <w:rPr>
                <w:sz w:val="20"/>
                <w:szCs w:val="20"/>
                <w:lang w:val="en-US"/>
              </w:rPr>
              <w:t xml:space="preserve"> </w:t>
            </w:r>
            <w:r w:rsidRPr="004D72A9">
              <w:rPr>
                <w:sz w:val="20"/>
                <w:szCs w:val="20"/>
                <w:lang w:val="en-US"/>
              </w:rPr>
              <w:t>the intern will be expected to:</w:t>
            </w:r>
          </w:p>
          <w:p w:rsidR="009B3BA7" w:rsidRPr="004D72A9" w:rsidRDefault="009B3BA7" w:rsidP="009B3BA7">
            <w:pPr>
              <w:numPr>
                <w:ilvl w:val="0"/>
                <w:numId w:val="22"/>
              </w:numPr>
              <w:contextualSpacing/>
              <w:rPr>
                <w:sz w:val="20"/>
                <w:szCs w:val="20"/>
                <w:lang w:val="en-US"/>
              </w:rPr>
            </w:pPr>
            <w:r w:rsidRPr="004D72A9">
              <w:rPr>
                <w:sz w:val="20"/>
                <w:szCs w:val="20"/>
                <w:lang w:val="en-US"/>
              </w:rPr>
              <w:t>Support the State Action Plans initiatives by interpreting the information communicated in the action plan and integrating it with the information provided by other States;</w:t>
            </w:r>
          </w:p>
          <w:p w:rsidR="009B3BA7" w:rsidRPr="004D72A9" w:rsidRDefault="009B3BA7" w:rsidP="009B3BA7">
            <w:pPr>
              <w:numPr>
                <w:ilvl w:val="0"/>
                <w:numId w:val="22"/>
              </w:numPr>
              <w:contextualSpacing/>
              <w:rPr>
                <w:sz w:val="20"/>
                <w:szCs w:val="20"/>
                <w:lang w:val="en-US"/>
              </w:rPr>
            </w:pPr>
            <w:r w:rsidRPr="004D72A9">
              <w:rPr>
                <w:sz w:val="20"/>
                <w:szCs w:val="20"/>
                <w:lang w:val="en-US"/>
              </w:rPr>
              <w:t>Assist in the follow-up with States regarding their action plans;</w:t>
            </w:r>
          </w:p>
          <w:p w:rsidR="009B3BA7" w:rsidRPr="004D72A9" w:rsidRDefault="009B3BA7" w:rsidP="009B3BA7">
            <w:pPr>
              <w:numPr>
                <w:ilvl w:val="0"/>
                <w:numId w:val="22"/>
              </w:numPr>
              <w:contextualSpacing/>
              <w:rPr>
                <w:sz w:val="20"/>
                <w:szCs w:val="20"/>
                <w:lang w:val="en-US"/>
              </w:rPr>
            </w:pPr>
            <w:r w:rsidRPr="004D72A9">
              <w:rPr>
                <w:sz w:val="20"/>
                <w:szCs w:val="20"/>
                <w:lang w:val="en-US"/>
              </w:rPr>
              <w:t>Assist in planning, coordinating and organizing ICAO Seminars related to aviation and environment and necessary follow-up activities;</w:t>
            </w:r>
          </w:p>
          <w:p w:rsidR="009B3BA7" w:rsidRPr="004D72A9" w:rsidRDefault="009B3BA7" w:rsidP="009B3BA7">
            <w:pPr>
              <w:numPr>
                <w:ilvl w:val="0"/>
                <w:numId w:val="22"/>
              </w:numPr>
              <w:contextualSpacing/>
              <w:rPr>
                <w:sz w:val="20"/>
                <w:szCs w:val="20"/>
                <w:lang w:val="en-US"/>
              </w:rPr>
            </w:pPr>
            <w:r w:rsidRPr="004D72A9">
              <w:rPr>
                <w:sz w:val="20"/>
                <w:szCs w:val="20"/>
                <w:lang w:val="en-US"/>
              </w:rPr>
              <w:t>Assist in planning, developing and disseminating outreach materials such as journals, reports, pamphlets, videos, and power point presentations related to aviation and environment; and</w:t>
            </w:r>
          </w:p>
          <w:p w:rsidR="009B3BA7" w:rsidRPr="004D72A9" w:rsidRDefault="009B3BA7" w:rsidP="009B3BA7">
            <w:pPr>
              <w:numPr>
                <w:ilvl w:val="0"/>
                <w:numId w:val="22"/>
              </w:numPr>
              <w:contextualSpacing/>
              <w:rPr>
                <w:sz w:val="20"/>
                <w:szCs w:val="20"/>
                <w:lang w:val="en-US"/>
              </w:rPr>
            </w:pPr>
            <w:r w:rsidRPr="004D72A9">
              <w:rPr>
                <w:sz w:val="20"/>
                <w:szCs w:val="20"/>
                <w:lang w:val="en-US"/>
              </w:rPr>
              <w:t>Perform other related duties.</w:t>
            </w:r>
          </w:p>
          <w:p w:rsidR="009B3BA7" w:rsidRPr="004D72A9" w:rsidRDefault="009B3BA7" w:rsidP="009B3BA7">
            <w:pPr>
              <w:rPr>
                <w:sz w:val="20"/>
                <w:szCs w:val="20"/>
                <w:lang w:val="en-US"/>
              </w:rPr>
            </w:pPr>
          </w:p>
        </w:tc>
      </w:tr>
      <w:tr w:rsidR="009B3BA7" w:rsidRPr="004D72A9" w:rsidTr="009B3BA7">
        <w:trPr>
          <w:trHeight w:val="794"/>
        </w:trPr>
        <w:tc>
          <w:tcPr>
            <w:tcW w:w="2527" w:type="dxa"/>
            <w:hideMark/>
          </w:tcPr>
          <w:p w:rsidR="009B3BA7" w:rsidRPr="004D72A9" w:rsidRDefault="009B3BA7" w:rsidP="009B3BA7">
            <w:pPr>
              <w:rPr>
                <w:b/>
                <w:bCs/>
                <w:sz w:val="20"/>
                <w:szCs w:val="20"/>
                <w:lang w:val="en-US"/>
              </w:rPr>
            </w:pPr>
            <w:r w:rsidRPr="004D72A9">
              <w:rPr>
                <w:b/>
                <w:bCs/>
                <w:sz w:val="20"/>
                <w:szCs w:val="20"/>
                <w:lang w:val="en-US"/>
              </w:rPr>
              <w:t>Educational requirements</w:t>
            </w:r>
          </w:p>
        </w:tc>
        <w:tc>
          <w:tcPr>
            <w:tcW w:w="7049" w:type="dxa"/>
            <w:hideMark/>
          </w:tcPr>
          <w:p w:rsidR="009B3BA7" w:rsidRPr="004D72A9" w:rsidRDefault="00D60347" w:rsidP="009B3BA7">
            <w:pPr>
              <w:rPr>
                <w:sz w:val="20"/>
                <w:szCs w:val="20"/>
              </w:rPr>
            </w:pPr>
            <w:r w:rsidRPr="004D72A9">
              <w:rPr>
                <w:sz w:val="20"/>
                <w:szCs w:val="20"/>
              </w:rPr>
              <w:t>At the time of application, candidates are required to have completed or be enrolled in a graduate degree programme (second-level university degree or higher)</w:t>
            </w:r>
            <w:r w:rsidRPr="004D72A9">
              <w:rPr>
                <w:sz w:val="20"/>
                <w:szCs w:val="20"/>
                <w:lang w:val="en-US"/>
              </w:rPr>
              <w:t xml:space="preserve"> in a field of study related to</w:t>
            </w:r>
            <w:r w:rsidR="009B3BA7" w:rsidRPr="004D72A9">
              <w:rPr>
                <w:sz w:val="20"/>
                <w:szCs w:val="20"/>
              </w:rPr>
              <w:t xml:space="preserve"> </w:t>
            </w:r>
            <w:r w:rsidR="009B3BA7" w:rsidRPr="004D72A9">
              <w:rPr>
                <w:sz w:val="20"/>
                <w:szCs w:val="20"/>
                <w:lang w:val="en-GB" w:eastAsia="en-US" w:bidi="en-US"/>
              </w:rPr>
              <w:t xml:space="preserve">aviation, </w:t>
            </w:r>
            <w:r w:rsidR="009B3BA7" w:rsidRPr="004D72A9">
              <w:rPr>
                <w:sz w:val="20"/>
                <w:szCs w:val="20"/>
                <w:lang w:eastAsia="en-US" w:bidi="en-US"/>
              </w:rPr>
              <w:t xml:space="preserve">environment, aeronautical/aerospace or other engineering, or </w:t>
            </w:r>
            <w:r w:rsidR="009B3BA7" w:rsidRPr="004D72A9">
              <w:rPr>
                <w:sz w:val="20"/>
                <w:szCs w:val="20"/>
                <w:lang w:val="en-GB" w:eastAsia="en-US" w:bidi="en-US"/>
              </w:rPr>
              <w:t>computer science.</w:t>
            </w:r>
          </w:p>
          <w:p w:rsidR="006A2D9C" w:rsidRPr="004D72A9" w:rsidRDefault="006A2D9C" w:rsidP="006A2D9C">
            <w:pPr>
              <w:pStyle w:val="Akapitzlist"/>
              <w:numPr>
                <w:ilvl w:val="0"/>
                <w:numId w:val="15"/>
              </w:numPr>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rPr>
                <w:sz w:val="20"/>
                <w:szCs w:val="20"/>
                <w:lang w:val="en-US"/>
              </w:rPr>
            </w:pPr>
          </w:p>
          <w:p w:rsidR="006A2D9C" w:rsidRPr="004D72A9" w:rsidRDefault="006A2D9C" w:rsidP="006A2D9C">
            <w:pPr>
              <w:rPr>
                <w:b/>
                <w:bCs/>
                <w:sz w:val="20"/>
                <w:szCs w:val="20"/>
                <w:lang w:val="en-US"/>
              </w:rPr>
            </w:pPr>
            <w:r w:rsidRPr="004D72A9">
              <w:rPr>
                <w:b/>
                <w:bCs/>
                <w:sz w:val="20"/>
                <w:szCs w:val="20"/>
                <w:lang w:val="en-US"/>
              </w:rPr>
              <w:t>Language skills:</w:t>
            </w:r>
          </w:p>
          <w:p w:rsidR="006A2D9C" w:rsidRPr="004D72A9" w:rsidRDefault="006A2D9C" w:rsidP="006A2D9C">
            <w:pPr>
              <w:pStyle w:val="Akapitzlist"/>
              <w:numPr>
                <w:ilvl w:val="0"/>
                <w:numId w:val="15"/>
              </w:numPr>
              <w:rPr>
                <w:sz w:val="20"/>
                <w:szCs w:val="20"/>
                <w:lang w:val="en-US"/>
              </w:rPr>
            </w:pPr>
            <w:r w:rsidRPr="004D72A9">
              <w:rPr>
                <w:sz w:val="20"/>
                <w:szCs w:val="20"/>
                <w:lang w:val="en-US"/>
              </w:rPr>
              <w:t>Essential requirements: Fluent reading, writing and speaking abilities in English.</w:t>
            </w:r>
          </w:p>
          <w:p w:rsidR="006A2D9C" w:rsidRPr="0089144D" w:rsidRDefault="006A2D9C" w:rsidP="0089144D">
            <w:pPr>
              <w:pStyle w:val="Akapitzlist"/>
              <w:numPr>
                <w:ilvl w:val="0"/>
                <w:numId w:val="15"/>
              </w:numPr>
              <w:rPr>
                <w:sz w:val="20"/>
                <w:szCs w:val="20"/>
                <w:lang w:val="en-US"/>
              </w:rPr>
            </w:pPr>
            <w:r w:rsidRPr="0089144D">
              <w:rPr>
                <w:sz w:val="20"/>
                <w:szCs w:val="20"/>
                <w:lang w:val="en-US"/>
              </w:rPr>
              <w:t>Desirable requirements: A working knowledge of a second language of the Organization (Arabic, Chinese, French, Russian, or Spanish).</w:t>
            </w:r>
          </w:p>
        </w:tc>
      </w:tr>
    </w:tbl>
    <w:p w:rsidR="003E0279" w:rsidRDefault="003E0279">
      <w:pPr>
        <w:rPr>
          <w:sz w:val="20"/>
          <w:szCs w:val="20"/>
        </w:rPr>
      </w:pPr>
    </w:p>
    <w:p w:rsidR="004D72A9" w:rsidRDefault="004D72A9">
      <w:pPr>
        <w:rPr>
          <w:sz w:val="20"/>
          <w:szCs w:val="20"/>
        </w:rPr>
      </w:pPr>
    </w:p>
    <w:p w:rsidR="004D72A9" w:rsidRDefault="004D72A9">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tbl>
      <w:tblPr>
        <w:tblStyle w:val="TableGrid4"/>
        <w:tblW w:w="0" w:type="auto"/>
        <w:tblLook w:val="04A0" w:firstRow="1" w:lastRow="0" w:firstColumn="1" w:lastColumn="0" w:noHBand="0" w:noVBand="1"/>
      </w:tblPr>
      <w:tblGrid>
        <w:gridCol w:w="2527"/>
        <w:gridCol w:w="7049"/>
      </w:tblGrid>
      <w:tr w:rsidR="009B3BA7" w:rsidRPr="004D72A9" w:rsidTr="00794C94">
        <w:trPr>
          <w:trHeight w:val="493"/>
        </w:trPr>
        <w:tc>
          <w:tcPr>
            <w:tcW w:w="2527" w:type="dxa"/>
          </w:tcPr>
          <w:p w:rsidR="009B3BA7" w:rsidRPr="004D72A9" w:rsidRDefault="009B3BA7" w:rsidP="009B3BA7">
            <w:pPr>
              <w:rPr>
                <w:b/>
                <w:bCs/>
                <w:sz w:val="20"/>
                <w:szCs w:val="20"/>
              </w:rPr>
            </w:pPr>
            <w:r w:rsidRPr="004D72A9">
              <w:rPr>
                <w:b/>
                <w:bCs/>
                <w:sz w:val="20"/>
                <w:szCs w:val="20"/>
              </w:rPr>
              <w:t>Name of Bureau/Office</w:t>
            </w:r>
          </w:p>
        </w:tc>
        <w:tc>
          <w:tcPr>
            <w:tcW w:w="7049" w:type="dxa"/>
          </w:tcPr>
          <w:p w:rsidR="009B3BA7" w:rsidRPr="004D72A9" w:rsidRDefault="009B3BA7" w:rsidP="009B3BA7">
            <w:pPr>
              <w:rPr>
                <w:sz w:val="20"/>
                <w:szCs w:val="20"/>
              </w:rPr>
            </w:pPr>
            <w:r w:rsidRPr="004D72A9">
              <w:rPr>
                <w:sz w:val="20"/>
                <w:szCs w:val="20"/>
              </w:rPr>
              <w:t>Air Transport Bureau</w:t>
            </w:r>
            <w:r w:rsidR="00DE487A" w:rsidRPr="004D72A9">
              <w:rPr>
                <w:sz w:val="20"/>
                <w:szCs w:val="20"/>
              </w:rPr>
              <w:t xml:space="preserve"> (ATB)</w:t>
            </w:r>
          </w:p>
        </w:tc>
      </w:tr>
      <w:tr w:rsidR="009B3BA7" w:rsidRPr="008E4E1F" w:rsidTr="005731C9">
        <w:trPr>
          <w:trHeight w:val="536"/>
        </w:trPr>
        <w:tc>
          <w:tcPr>
            <w:tcW w:w="2527" w:type="dxa"/>
          </w:tcPr>
          <w:p w:rsidR="009B3BA7" w:rsidRPr="004D72A9" w:rsidRDefault="009B3BA7" w:rsidP="009B3BA7">
            <w:pPr>
              <w:rPr>
                <w:b/>
                <w:bCs/>
                <w:sz w:val="20"/>
                <w:szCs w:val="20"/>
              </w:rPr>
            </w:pPr>
            <w:r w:rsidRPr="004D72A9">
              <w:rPr>
                <w:b/>
                <w:bCs/>
                <w:sz w:val="20"/>
                <w:szCs w:val="20"/>
              </w:rPr>
              <w:t>Area of Assignment</w:t>
            </w:r>
          </w:p>
        </w:tc>
        <w:tc>
          <w:tcPr>
            <w:tcW w:w="7049" w:type="dxa"/>
          </w:tcPr>
          <w:p w:rsidR="00DE487A" w:rsidRPr="004D72A9" w:rsidRDefault="00DE487A" w:rsidP="00DE487A">
            <w:pPr>
              <w:rPr>
                <w:sz w:val="20"/>
                <w:szCs w:val="20"/>
                <w:lang w:val="fr-CA"/>
              </w:rPr>
            </w:pPr>
            <w:r w:rsidRPr="004D72A9">
              <w:rPr>
                <w:sz w:val="20"/>
                <w:szCs w:val="20"/>
                <w:lang w:val="fr-CA"/>
              </w:rPr>
              <w:t>Environment (ENV), Environmental Standards Section (ES)</w:t>
            </w:r>
          </w:p>
        </w:tc>
      </w:tr>
      <w:tr w:rsidR="009B3BA7" w:rsidRPr="004D72A9" w:rsidTr="00794C94">
        <w:trPr>
          <w:trHeight w:val="586"/>
        </w:trPr>
        <w:tc>
          <w:tcPr>
            <w:tcW w:w="2527" w:type="dxa"/>
          </w:tcPr>
          <w:p w:rsidR="009B3BA7" w:rsidRPr="004D72A9" w:rsidRDefault="009B3BA7" w:rsidP="009B3BA7">
            <w:pPr>
              <w:rPr>
                <w:b/>
                <w:bCs/>
                <w:sz w:val="20"/>
                <w:szCs w:val="20"/>
              </w:rPr>
            </w:pPr>
            <w:r w:rsidRPr="004D72A9">
              <w:rPr>
                <w:b/>
                <w:bCs/>
                <w:sz w:val="20"/>
                <w:szCs w:val="20"/>
              </w:rPr>
              <w:t>Location of Assignment</w:t>
            </w:r>
          </w:p>
        </w:tc>
        <w:tc>
          <w:tcPr>
            <w:tcW w:w="7049" w:type="dxa"/>
          </w:tcPr>
          <w:p w:rsidR="009B3BA7" w:rsidRPr="004D72A9" w:rsidRDefault="009B3BA7" w:rsidP="009B3BA7">
            <w:pPr>
              <w:rPr>
                <w:sz w:val="20"/>
                <w:szCs w:val="20"/>
              </w:rPr>
            </w:pPr>
            <w:r w:rsidRPr="004D72A9">
              <w:rPr>
                <w:sz w:val="20"/>
                <w:szCs w:val="20"/>
              </w:rPr>
              <w:t>HQ Montreal</w:t>
            </w:r>
          </w:p>
        </w:tc>
      </w:tr>
      <w:tr w:rsidR="009B3BA7" w:rsidRPr="004D72A9" w:rsidTr="00794C94">
        <w:trPr>
          <w:trHeight w:val="485"/>
        </w:trPr>
        <w:tc>
          <w:tcPr>
            <w:tcW w:w="2527" w:type="dxa"/>
          </w:tcPr>
          <w:p w:rsidR="009B3BA7" w:rsidRPr="004D72A9" w:rsidRDefault="009B3BA7" w:rsidP="009B3BA7">
            <w:pPr>
              <w:rPr>
                <w:b/>
                <w:bCs/>
                <w:sz w:val="20"/>
                <w:szCs w:val="20"/>
              </w:rPr>
            </w:pPr>
            <w:r w:rsidRPr="004D72A9">
              <w:rPr>
                <w:b/>
                <w:bCs/>
                <w:sz w:val="20"/>
                <w:szCs w:val="20"/>
              </w:rPr>
              <w:t>Reporting relationship</w:t>
            </w:r>
          </w:p>
        </w:tc>
        <w:tc>
          <w:tcPr>
            <w:tcW w:w="7049" w:type="dxa"/>
          </w:tcPr>
          <w:p w:rsidR="009B3BA7" w:rsidRPr="004D72A9" w:rsidRDefault="009B3BA7" w:rsidP="009B3BA7">
            <w:pPr>
              <w:rPr>
                <w:sz w:val="20"/>
                <w:szCs w:val="20"/>
              </w:rPr>
            </w:pPr>
            <w:r w:rsidRPr="004D72A9">
              <w:rPr>
                <w:sz w:val="20"/>
                <w:szCs w:val="20"/>
                <w:lang w:val="en-US"/>
              </w:rPr>
              <w:t>Chief, Environmental Standards</w:t>
            </w:r>
            <w:r w:rsidR="00DE487A" w:rsidRPr="004D72A9">
              <w:rPr>
                <w:sz w:val="20"/>
                <w:szCs w:val="20"/>
                <w:lang w:val="en-US"/>
              </w:rPr>
              <w:t xml:space="preserve"> Section (C/ES)</w:t>
            </w:r>
          </w:p>
        </w:tc>
      </w:tr>
      <w:tr w:rsidR="009B3BA7" w:rsidRPr="004D72A9" w:rsidTr="00794C94">
        <w:trPr>
          <w:trHeight w:val="524"/>
        </w:trPr>
        <w:tc>
          <w:tcPr>
            <w:tcW w:w="2527" w:type="dxa"/>
          </w:tcPr>
          <w:p w:rsidR="009B3BA7" w:rsidRPr="004D72A9" w:rsidRDefault="009B3BA7" w:rsidP="009B3BA7">
            <w:pPr>
              <w:rPr>
                <w:b/>
                <w:bCs/>
                <w:sz w:val="20"/>
                <w:szCs w:val="20"/>
              </w:rPr>
            </w:pPr>
            <w:r w:rsidRPr="004D72A9">
              <w:rPr>
                <w:b/>
                <w:bCs/>
                <w:sz w:val="20"/>
                <w:szCs w:val="20"/>
              </w:rPr>
              <w:t>Duration of Assignment</w:t>
            </w:r>
          </w:p>
        </w:tc>
        <w:tc>
          <w:tcPr>
            <w:tcW w:w="7049" w:type="dxa"/>
          </w:tcPr>
          <w:p w:rsidR="009B3BA7" w:rsidRPr="004D72A9" w:rsidRDefault="009B3BA7" w:rsidP="009B3BA7">
            <w:pPr>
              <w:rPr>
                <w:sz w:val="20"/>
                <w:szCs w:val="20"/>
              </w:rPr>
            </w:pPr>
            <w:r w:rsidRPr="004D72A9">
              <w:rPr>
                <w:sz w:val="20"/>
                <w:szCs w:val="20"/>
              </w:rPr>
              <w:t>6 months</w:t>
            </w:r>
          </w:p>
        </w:tc>
      </w:tr>
      <w:tr w:rsidR="009B3BA7" w:rsidRPr="004D72A9" w:rsidTr="009B3BA7">
        <w:trPr>
          <w:trHeight w:val="794"/>
        </w:trPr>
        <w:tc>
          <w:tcPr>
            <w:tcW w:w="2527" w:type="dxa"/>
          </w:tcPr>
          <w:p w:rsidR="009B3BA7" w:rsidRPr="004D72A9" w:rsidRDefault="009B3BA7" w:rsidP="009B3BA7">
            <w:pPr>
              <w:rPr>
                <w:b/>
                <w:bCs/>
                <w:sz w:val="20"/>
                <w:szCs w:val="20"/>
              </w:rPr>
            </w:pPr>
            <w:r w:rsidRPr="004D72A9">
              <w:rPr>
                <w:b/>
                <w:bCs/>
                <w:sz w:val="20"/>
                <w:szCs w:val="20"/>
              </w:rPr>
              <w:t>Detailed description of assignment</w:t>
            </w:r>
          </w:p>
        </w:tc>
        <w:tc>
          <w:tcPr>
            <w:tcW w:w="7049" w:type="dxa"/>
          </w:tcPr>
          <w:p w:rsidR="00D60347" w:rsidRPr="004D72A9" w:rsidRDefault="00D60347" w:rsidP="00CA0AD1">
            <w:pPr>
              <w:rPr>
                <w:sz w:val="20"/>
                <w:szCs w:val="20"/>
                <w:lang w:val="en-US"/>
              </w:rPr>
            </w:pPr>
            <w:r w:rsidRPr="004D72A9">
              <w:rPr>
                <w:sz w:val="20"/>
                <w:szCs w:val="20"/>
                <w:lang w:val="en-US"/>
              </w:rPr>
              <w:t xml:space="preserve">Under the supervision of </w:t>
            </w:r>
            <w:r w:rsidR="00CA0AD1">
              <w:rPr>
                <w:sz w:val="20"/>
                <w:szCs w:val="20"/>
                <w:lang w:val="en-US"/>
              </w:rPr>
              <w:t xml:space="preserve">the </w:t>
            </w:r>
            <w:r w:rsidR="00CA0AD1" w:rsidRPr="004D72A9">
              <w:rPr>
                <w:sz w:val="20"/>
                <w:szCs w:val="20"/>
                <w:lang w:val="en-US"/>
              </w:rPr>
              <w:t>Chief, Environmental Standards Section (C/ES)</w:t>
            </w:r>
            <w:r w:rsidR="00785FCC">
              <w:rPr>
                <w:sz w:val="20"/>
                <w:szCs w:val="20"/>
                <w:lang w:val="en-US"/>
              </w:rPr>
              <w:t xml:space="preserve"> </w:t>
            </w:r>
            <w:r w:rsidR="00CA0AD1">
              <w:rPr>
                <w:sz w:val="20"/>
                <w:szCs w:val="20"/>
                <w:lang w:val="en-US"/>
              </w:rPr>
              <w:t xml:space="preserve">, </w:t>
            </w:r>
            <w:r w:rsidRPr="004D72A9">
              <w:rPr>
                <w:sz w:val="20"/>
                <w:szCs w:val="20"/>
                <w:lang w:val="en-US"/>
              </w:rPr>
              <w:t>the intern will be expected to:</w:t>
            </w:r>
          </w:p>
          <w:p w:rsidR="009B3BA7" w:rsidRPr="004D72A9" w:rsidRDefault="009B3BA7" w:rsidP="00D60347">
            <w:pPr>
              <w:pStyle w:val="Akapitzlist"/>
              <w:numPr>
                <w:ilvl w:val="0"/>
                <w:numId w:val="15"/>
              </w:numPr>
              <w:rPr>
                <w:sz w:val="20"/>
                <w:szCs w:val="20"/>
                <w:lang w:val="en-US"/>
              </w:rPr>
            </w:pPr>
            <w:r w:rsidRPr="004D72A9">
              <w:rPr>
                <w:sz w:val="20"/>
                <w:szCs w:val="20"/>
                <w:lang w:val="en-US"/>
              </w:rPr>
              <w:t>Support the drafting of the “Green Your Airport” e-collection, aimed at sharing information and best practices on environmental management projects at airports;</w:t>
            </w:r>
          </w:p>
          <w:p w:rsidR="009B3BA7" w:rsidRPr="004D72A9" w:rsidRDefault="009B3BA7" w:rsidP="009B3BA7">
            <w:pPr>
              <w:numPr>
                <w:ilvl w:val="0"/>
                <w:numId w:val="22"/>
              </w:numPr>
              <w:contextualSpacing/>
              <w:rPr>
                <w:sz w:val="20"/>
                <w:szCs w:val="20"/>
                <w:lang w:val="en-US"/>
              </w:rPr>
            </w:pPr>
            <w:r w:rsidRPr="004D72A9">
              <w:rPr>
                <w:sz w:val="20"/>
                <w:szCs w:val="20"/>
                <w:lang w:val="en-US"/>
              </w:rPr>
              <w:t>Support the development of environmental-related elements of the Global Air Navigation Plan update conducted by ICAO, including the review of studies on the environmental benefits of the Aviation Systems Block Upgrades (ASBUs);</w:t>
            </w:r>
          </w:p>
          <w:p w:rsidR="009B3BA7" w:rsidRPr="004D72A9" w:rsidRDefault="009B3BA7" w:rsidP="009B3BA7">
            <w:pPr>
              <w:numPr>
                <w:ilvl w:val="0"/>
                <w:numId w:val="22"/>
              </w:numPr>
              <w:contextualSpacing/>
              <w:rPr>
                <w:sz w:val="20"/>
                <w:szCs w:val="20"/>
                <w:lang w:val="en-US"/>
              </w:rPr>
            </w:pPr>
            <w:r w:rsidRPr="004D72A9">
              <w:rPr>
                <w:sz w:val="20"/>
                <w:szCs w:val="20"/>
                <w:lang w:val="en-US"/>
              </w:rPr>
              <w:t>Assist in planning, coordinating and organizing ICAO Seminars related to aviation and environment and necessary follow-up activities, especially the preparation of the “Green Airport Seminar” in November 2017;</w:t>
            </w:r>
          </w:p>
          <w:p w:rsidR="009B3BA7" w:rsidRPr="004D72A9" w:rsidRDefault="009B3BA7" w:rsidP="009B3BA7">
            <w:pPr>
              <w:numPr>
                <w:ilvl w:val="0"/>
                <w:numId w:val="22"/>
              </w:numPr>
              <w:contextualSpacing/>
              <w:rPr>
                <w:sz w:val="20"/>
                <w:szCs w:val="20"/>
                <w:lang w:val="en-US"/>
              </w:rPr>
            </w:pPr>
            <w:r w:rsidRPr="004D72A9">
              <w:rPr>
                <w:sz w:val="20"/>
                <w:szCs w:val="20"/>
                <w:lang w:val="en-US"/>
              </w:rPr>
              <w:t xml:space="preserve">Assist in planning, developing and disseminating outreach materials such as journals, reports, pamphlets, videos, and power point presentations related to aviation and environment; </w:t>
            </w:r>
          </w:p>
          <w:p w:rsidR="009B3BA7" w:rsidRPr="004D72A9" w:rsidRDefault="009B3BA7" w:rsidP="009B3BA7">
            <w:pPr>
              <w:numPr>
                <w:ilvl w:val="0"/>
                <w:numId w:val="22"/>
              </w:numPr>
              <w:contextualSpacing/>
              <w:rPr>
                <w:sz w:val="20"/>
                <w:szCs w:val="20"/>
                <w:lang w:val="en-US"/>
              </w:rPr>
            </w:pPr>
            <w:r w:rsidRPr="004D72A9">
              <w:rPr>
                <w:sz w:val="20"/>
                <w:szCs w:val="20"/>
                <w:lang w:val="en-US"/>
              </w:rPr>
              <w:t>Perform other related duties.</w:t>
            </w:r>
          </w:p>
          <w:p w:rsidR="009B3BA7" w:rsidRPr="004D72A9" w:rsidRDefault="009B3BA7" w:rsidP="009B3BA7">
            <w:pPr>
              <w:rPr>
                <w:sz w:val="20"/>
                <w:szCs w:val="20"/>
                <w:lang w:val="en-US"/>
              </w:rPr>
            </w:pPr>
          </w:p>
        </w:tc>
      </w:tr>
      <w:tr w:rsidR="009B3BA7" w:rsidRPr="004D72A9" w:rsidTr="009B3BA7">
        <w:trPr>
          <w:trHeight w:val="794"/>
        </w:trPr>
        <w:tc>
          <w:tcPr>
            <w:tcW w:w="2527" w:type="dxa"/>
            <w:hideMark/>
          </w:tcPr>
          <w:p w:rsidR="009B3BA7" w:rsidRPr="004D72A9" w:rsidRDefault="009B3BA7" w:rsidP="009B3BA7">
            <w:pPr>
              <w:rPr>
                <w:b/>
                <w:bCs/>
                <w:sz w:val="20"/>
                <w:szCs w:val="20"/>
                <w:lang w:val="en-US"/>
              </w:rPr>
            </w:pPr>
            <w:r w:rsidRPr="004D72A9">
              <w:rPr>
                <w:b/>
                <w:bCs/>
                <w:sz w:val="20"/>
                <w:szCs w:val="20"/>
                <w:lang w:val="en-US"/>
              </w:rPr>
              <w:t>Educational requirements</w:t>
            </w:r>
          </w:p>
        </w:tc>
        <w:tc>
          <w:tcPr>
            <w:tcW w:w="7049" w:type="dxa"/>
            <w:hideMark/>
          </w:tcPr>
          <w:p w:rsidR="009B3BA7" w:rsidRPr="004D72A9" w:rsidRDefault="00D60347" w:rsidP="00D60347">
            <w:pPr>
              <w:rPr>
                <w:sz w:val="20"/>
                <w:szCs w:val="20"/>
              </w:rPr>
            </w:pPr>
            <w:r w:rsidRPr="004D72A9">
              <w:rPr>
                <w:sz w:val="20"/>
                <w:szCs w:val="20"/>
              </w:rPr>
              <w:t>At the time of application, candidates are required to have completed or be enrolled in a graduate degree programme (second-level university degree or higher)</w:t>
            </w:r>
            <w:r w:rsidRPr="004D72A9">
              <w:rPr>
                <w:sz w:val="20"/>
                <w:szCs w:val="20"/>
                <w:lang w:val="en-US"/>
              </w:rPr>
              <w:t xml:space="preserve"> in a field of study related to</w:t>
            </w:r>
            <w:r w:rsidRPr="004D72A9">
              <w:rPr>
                <w:sz w:val="20"/>
                <w:szCs w:val="20"/>
              </w:rPr>
              <w:t xml:space="preserve"> </w:t>
            </w:r>
            <w:r w:rsidR="009B3BA7" w:rsidRPr="004D72A9">
              <w:rPr>
                <w:sz w:val="20"/>
                <w:szCs w:val="20"/>
              </w:rPr>
              <w:t>aviation, environment, aeronautical/aerospace or other eng</w:t>
            </w:r>
            <w:r w:rsidR="00C80EF5" w:rsidRPr="004D72A9">
              <w:rPr>
                <w:sz w:val="20"/>
                <w:szCs w:val="20"/>
              </w:rPr>
              <w:t xml:space="preserve">ineering, or computer science. </w:t>
            </w:r>
          </w:p>
          <w:p w:rsidR="006A2D9C" w:rsidRPr="004D72A9" w:rsidRDefault="006A2D9C" w:rsidP="006A2D9C">
            <w:pPr>
              <w:pStyle w:val="Akapitzlist"/>
              <w:numPr>
                <w:ilvl w:val="0"/>
                <w:numId w:val="15"/>
              </w:numPr>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rPr>
                <w:sz w:val="20"/>
                <w:szCs w:val="20"/>
                <w:lang w:val="en-US"/>
              </w:rPr>
            </w:pPr>
          </w:p>
          <w:p w:rsidR="006A2D9C" w:rsidRPr="004D72A9" w:rsidRDefault="006A2D9C" w:rsidP="006A2D9C">
            <w:pPr>
              <w:rPr>
                <w:b/>
                <w:bCs/>
                <w:sz w:val="20"/>
                <w:szCs w:val="20"/>
                <w:lang w:val="en-US"/>
              </w:rPr>
            </w:pPr>
            <w:r w:rsidRPr="004D72A9">
              <w:rPr>
                <w:b/>
                <w:bCs/>
                <w:sz w:val="20"/>
                <w:szCs w:val="20"/>
                <w:lang w:val="en-US"/>
              </w:rPr>
              <w:t>Language skills:</w:t>
            </w:r>
          </w:p>
          <w:p w:rsidR="006A2D9C" w:rsidRPr="004D72A9" w:rsidRDefault="006A2D9C" w:rsidP="006A2D9C">
            <w:pPr>
              <w:pStyle w:val="Akapitzlist"/>
              <w:numPr>
                <w:ilvl w:val="0"/>
                <w:numId w:val="15"/>
              </w:numPr>
              <w:rPr>
                <w:sz w:val="20"/>
                <w:szCs w:val="20"/>
                <w:lang w:val="en-US"/>
              </w:rPr>
            </w:pPr>
            <w:r w:rsidRPr="004D72A9">
              <w:rPr>
                <w:sz w:val="20"/>
                <w:szCs w:val="20"/>
                <w:lang w:val="en-US"/>
              </w:rPr>
              <w:t>Essential requirements: Fluent reading, writing and speaking abilities in English.</w:t>
            </w:r>
          </w:p>
          <w:p w:rsidR="006A2D9C" w:rsidRPr="0089144D" w:rsidRDefault="006A2D9C" w:rsidP="0089144D">
            <w:pPr>
              <w:pStyle w:val="Akapitzlist"/>
              <w:numPr>
                <w:ilvl w:val="0"/>
                <w:numId w:val="15"/>
              </w:numPr>
              <w:rPr>
                <w:sz w:val="20"/>
                <w:szCs w:val="20"/>
                <w:lang w:val="en-US"/>
              </w:rPr>
            </w:pPr>
            <w:r w:rsidRPr="0089144D">
              <w:rPr>
                <w:sz w:val="20"/>
                <w:szCs w:val="20"/>
                <w:lang w:val="en-US"/>
              </w:rPr>
              <w:t>Desirable requirements: A working knowledge of a second language of the Organization (Arabic, Chinese, French, Russian, or Spanish).</w:t>
            </w:r>
          </w:p>
        </w:tc>
      </w:tr>
    </w:tbl>
    <w:p w:rsidR="00C60426" w:rsidRDefault="00C60426">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Pr="004D72A9" w:rsidRDefault="00FE0A3E">
      <w:pPr>
        <w:rPr>
          <w:sz w:val="20"/>
          <w:szCs w:val="20"/>
        </w:rPr>
      </w:pPr>
    </w:p>
    <w:tbl>
      <w:tblPr>
        <w:tblStyle w:val="TableGrid5"/>
        <w:tblW w:w="0" w:type="auto"/>
        <w:tblLook w:val="04A0" w:firstRow="1" w:lastRow="0" w:firstColumn="1" w:lastColumn="0" w:noHBand="0" w:noVBand="1"/>
      </w:tblPr>
      <w:tblGrid>
        <w:gridCol w:w="2660"/>
        <w:gridCol w:w="6916"/>
      </w:tblGrid>
      <w:tr w:rsidR="009B3BA7" w:rsidRPr="004D72A9" w:rsidTr="003E41FF">
        <w:trPr>
          <w:trHeight w:val="377"/>
        </w:trPr>
        <w:tc>
          <w:tcPr>
            <w:tcW w:w="2660" w:type="dxa"/>
          </w:tcPr>
          <w:p w:rsidR="009B3BA7" w:rsidRPr="004D72A9" w:rsidRDefault="009B3BA7" w:rsidP="009B3BA7">
            <w:pPr>
              <w:rPr>
                <w:sz w:val="20"/>
                <w:szCs w:val="20"/>
              </w:rPr>
            </w:pPr>
            <w:r w:rsidRPr="004D72A9">
              <w:rPr>
                <w:sz w:val="20"/>
                <w:szCs w:val="20"/>
              </w:rPr>
              <w:t>Name of Bureau/Office</w:t>
            </w:r>
          </w:p>
        </w:tc>
        <w:tc>
          <w:tcPr>
            <w:tcW w:w="6916" w:type="dxa"/>
          </w:tcPr>
          <w:p w:rsidR="009B3BA7" w:rsidRPr="004D72A9" w:rsidRDefault="009B3BA7" w:rsidP="009B3BA7">
            <w:pPr>
              <w:rPr>
                <w:sz w:val="20"/>
                <w:szCs w:val="20"/>
              </w:rPr>
            </w:pPr>
            <w:r w:rsidRPr="004D72A9">
              <w:rPr>
                <w:sz w:val="20"/>
                <w:szCs w:val="20"/>
              </w:rPr>
              <w:t>Air Transport Bureau</w:t>
            </w:r>
            <w:r w:rsidR="00DE487A" w:rsidRPr="004D72A9">
              <w:rPr>
                <w:sz w:val="20"/>
                <w:szCs w:val="20"/>
              </w:rPr>
              <w:t xml:space="preserve"> (ATB)</w:t>
            </w:r>
          </w:p>
        </w:tc>
      </w:tr>
      <w:tr w:rsidR="009B3BA7" w:rsidRPr="008E4E1F" w:rsidTr="00513AC3">
        <w:trPr>
          <w:trHeight w:val="309"/>
        </w:trPr>
        <w:tc>
          <w:tcPr>
            <w:tcW w:w="2660" w:type="dxa"/>
          </w:tcPr>
          <w:p w:rsidR="009B3BA7" w:rsidRPr="004D72A9" w:rsidRDefault="009B3BA7" w:rsidP="009B3BA7">
            <w:pPr>
              <w:rPr>
                <w:sz w:val="20"/>
                <w:szCs w:val="20"/>
                <w:lang w:val="en-GB"/>
              </w:rPr>
            </w:pPr>
            <w:r w:rsidRPr="004D72A9">
              <w:rPr>
                <w:sz w:val="20"/>
                <w:szCs w:val="20"/>
              </w:rPr>
              <w:t>Area of Assignment</w:t>
            </w:r>
          </w:p>
        </w:tc>
        <w:tc>
          <w:tcPr>
            <w:tcW w:w="6916" w:type="dxa"/>
          </w:tcPr>
          <w:p w:rsidR="009B3BA7" w:rsidRPr="004D72A9" w:rsidRDefault="00161877" w:rsidP="009B3BA7">
            <w:pPr>
              <w:rPr>
                <w:sz w:val="20"/>
                <w:szCs w:val="20"/>
                <w:lang w:val="fr-CA"/>
              </w:rPr>
            </w:pPr>
            <w:r w:rsidRPr="0089144D">
              <w:rPr>
                <w:sz w:val="20"/>
                <w:szCs w:val="20"/>
                <w:lang w:val="fr-CA"/>
              </w:rPr>
              <w:t>Environment</w:t>
            </w:r>
            <w:r w:rsidRPr="004D72A9">
              <w:rPr>
                <w:sz w:val="20"/>
                <w:szCs w:val="20"/>
                <w:lang w:val="fr-CA"/>
              </w:rPr>
              <w:t xml:space="preserve"> (ENV),</w:t>
            </w:r>
            <w:r w:rsidRPr="0089144D">
              <w:rPr>
                <w:sz w:val="20"/>
                <w:szCs w:val="20"/>
                <w:lang w:val="fr-CA"/>
              </w:rPr>
              <w:t xml:space="preserve"> Environmental</w:t>
            </w:r>
            <w:r w:rsidRPr="004D72A9">
              <w:rPr>
                <w:sz w:val="20"/>
                <w:szCs w:val="20"/>
                <w:lang w:val="fr-CA"/>
              </w:rPr>
              <w:t xml:space="preserve"> Standards Section (ES)</w:t>
            </w:r>
          </w:p>
        </w:tc>
      </w:tr>
      <w:tr w:rsidR="009B3BA7" w:rsidRPr="004D72A9" w:rsidTr="003E41FF">
        <w:trPr>
          <w:trHeight w:val="450"/>
        </w:trPr>
        <w:tc>
          <w:tcPr>
            <w:tcW w:w="2660" w:type="dxa"/>
          </w:tcPr>
          <w:p w:rsidR="009B3BA7" w:rsidRPr="004D72A9" w:rsidRDefault="009B3BA7" w:rsidP="009B3BA7">
            <w:pPr>
              <w:rPr>
                <w:sz w:val="20"/>
                <w:szCs w:val="20"/>
              </w:rPr>
            </w:pPr>
            <w:r w:rsidRPr="004D72A9">
              <w:rPr>
                <w:sz w:val="20"/>
                <w:szCs w:val="20"/>
              </w:rPr>
              <w:t>Location of Assignment</w:t>
            </w:r>
          </w:p>
        </w:tc>
        <w:tc>
          <w:tcPr>
            <w:tcW w:w="6916" w:type="dxa"/>
          </w:tcPr>
          <w:p w:rsidR="009B3BA7" w:rsidRPr="004D72A9" w:rsidRDefault="009B3BA7" w:rsidP="009B3BA7">
            <w:pPr>
              <w:rPr>
                <w:sz w:val="20"/>
                <w:szCs w:val="20"/>
              </w:rPr>
            </w:pPr>
            <w:r w:rsidRPr="004D72A9">
              <w:rPr>
                <w:sz w:val="20"/>
                <w:szCs w:val="20"/>
              </w:rPr>
              <w:t>HQ Montreal</w:t>
            </w:r>
          </w:p>
        </w:tc>
      </w:tr>
      <w:tr w:rsidR="009B3BA7" w:rsidRPr="004D72A9" w:rsidTr="003E41FF">
        <w:trPr>
          <w:trHeight w:val="570"/>
        </w:trPr>
        <w:tc>
          <w:tcPr>
            <w:tcW w:w="2660" w:type="dxa"/>
          </w:tcPr>
          <w:p w:rsidR="009B3BA7" w:rsidRPr="004D72A9" w:rsidRDefault="009B3BA7" w:rsidP="009B3BA7">
            <w:pPr>
              <w:rPr>
                <w:sz w:val="20"/>
                <w:szCs w:val="20"/>
              </w:rPr>
            </w:pPr>
            <w:r w:rsidRPr="004D72A9">
              <w:rPr>
                <w:sz w:val="20"/>
                <w:szCs w:val="20"/>
              </w:rPr>
              <w:t>Reporting relationship</w:t>
            </w:r>
          </w:p>
        </w:tc>
        <w:tc>
          <w:tcPr>
            <w:tcW w:w="6916" w:type="dxa"/>
          </w:tcPr>
          <w:p w:rsidR="009B3BA7" w:rsidRPr="004D72A9" w:rsidRDefault="009B3BA7" w:rsidP="009B3BA7">
            <w:pPr>
              <w:rPr>
                <w:sz w:val="20"/>
                <w:szCs w:val="20"/>
              </w:rPr>
            </w:pPr>
            <w:r w:rsidRPr="004D72A9">
              <w:rPr>
                <w:sz w:val="20"/>
                <w:szCs w:val="20"/>
                <w:lang w:val="en-US"/>
              </w:rPr>
              <w:t>Chief, Environmental Standards</w:t>
            </w:r>
            <w:r w:rsidR="00161877" w:rsidRPr="004D72A9">
              <w:rPr>
                <w:sz w:val="20"/>
                <w:szCs w:val="20"/>
                <w:lang w:val="en-US"/>
              </w:rPr>
              <w:t xml:space="preserve"> (C/ES)</w:t>
            </w:r>
          </w:p>
        </w:tc>
      </w:tr>
      <w:tr w:rsidR="009B3BA7" w:rsidRPr="004D72A9" w:rsidTr="003E41FF">
        <w:trPr>
          <w:trHeight w:val="408"/>
        </w:trPr>
        <w:tc>
          <w:tcPr>
            <w:tcW w:w="2660" w:type="dxa"/>
          </w:tcPr>
          <w:p w:rsidR="009B3BA7" w:rsidRPr="004D72A9" w:rsidRDefault="009B3BA7" w:rsidP="009B3BA7">
            <w:pPr>
              <w:rPr>
                <w:sz w:val="20"/>
                <w:szCs w:val="20"/>
              </w:rPr>
            </w:pPr>
            <w:r w:rsidRPr="004D72A9">
              <w:rPr>
                <w:sz w:val="20"/>
                <w:szCs w:val="20"/>
              </w:rPr>
              <w:t>Duration of Assignment</w:t>
            </w:r>
          </w:p>
        </w:tc>
        <w:tc>
          <w:tcPr>
            <w:tcW w:w="6916" w:type="dxa"/>
          </w:tcPr>
          <w:p w:rsidR="009B3BA7" w:rsidRPr="004D72A9" w:rsidRDefault="009B3BA7" w:rsidP="009B3BA7">
            <w:pPr>
              <w:rPr>
                <w:sz w:val="20"/>
                <w:szCs w:val="20"/>
              </w:rPr>
            </w:pPr>
            <w:r w:rsidRPr="004D72A9">
              <w:rPr>
                <w:sz w:val="20"/>
                <w:szCs w:val="20"/>
              </w:rPr>
              <w:t>6 months</w:t>
            </w:r>
          </w:p>
        </w:tc>
      </w:tr>
      <w:tr w:rsidR="009B3BA7" w:rsidRPr="004D72A9" w:rsidTr="003E41FF">
        <w:trPr>
          <w:trHeight w:val="794"/>
        </w:trPr>
        <w:tc>
          <w:tcPr>
            <w:tcW w:w="2660" w:type="dxa"/>
          </w:tcPr>
          <w:p w:rsidR="009B3BA7" w:rsidRPr="004D72A9" w:rsidRDefault="009B3BA7" w:rsidP="009B3BA7">
            <w:pPr>
              <w:rPr>
                <w:sz w:val="20"/>
                <w:szCs w:val="20"/>
              </w:rPr>
            </w:pPr>
            <w:r w:rsidRPr="004D72A9">
              <w:rPr>
                <w:sz w:val="20"/>
                <w:szCs w:val="20"/>
              </w:rPr>
              <w:t>Detailed description of assignment</w:t>
            </w:r>
          </w:p>
        </w:tc>
        <w:tc>
          <w:tcPr>
            <w:tcW w:w="6916" w:type="dxa"/>
          </w:tcPr>
          <w:p w:rsidR="00C60426" w:rsidRPr="004D72A9" w:rsidRDefault="00C60426" w:rsidP="00161877">
            <w:pPr>
              <w:rPr>
                <w:sz w:val="20"/>
                <w:szCs w:val="20"/>
                <w:lang w:val="en-US"/>
              </w:rPr>
            </w:pPr>
            <w:r w:rsidRPr="004D72A9">
              <w:rPr>
                <w:sz w:val="20"/>
                <w:szCs w:val="20"/>
                <w:lang w:val="en-US"/>
              </w:rPr>
              <w:t>U</w:t>
            </w:r>
            <w:r w:rsidR="00CA0AD1">
              <w:rPr>
                <w:sz w:val="20"/>
                <w:szCs w:val="20"/>
                <w:lang w:val="en-US"/>
              </w:rPr>
              <w:t xml:space="preserve">nder the supervision of the </w:t>
            </w:r>
            <w:r w:rsidR="00CA0AD1" w:rsidRPr="004D72A9">
              <w:rPr>
                <w:sz w:val="20"/>
                <w:szCs w:val="20"/>
                <w:lang w:val="en-US"/>
              </w:rPr>
              <w:t>Chief, Environmental Standards Section (C/ES)</w:t>
            </w:r>
            <w:r w:rsidR="00785FCC">
              <w:rPr>
                <w:sz w:val="20"/>
                <w:szCs w:val="20"/>
                <w:lang w:val="en-US"/>
              </w:rPr>
              <w:t xml:space="preserve"> </w:t>
            </w:r>
            <w:r w:rsidR="00CA0AD1">
              <w:rPr>
                <w:sz w:val="20"/>
                <w:szCs w:val="20"/>
                <w:lang w:val="en-US"/>
              </w:rPr>
              <w:t>,</w:t>
            </w:r>
            <w:r w:rsidR="00161877" w:rsidRPr="004D72A9">
              <w:rPr>
                <w:sz w:val="20"/>
                <w:szCs w:val="20"/>
                <w:lang w:val="en-US"/>
              </w:rPr>
              <w:t xml:space="preserve"> </w:t>
            </w:r>
            <w:r w:rsidRPr="004D72A9">
              <w:rPr>
                <w:sz w:val="20"/>
                <w:szCs w:val="20"/>
                <w:lang w:val="en-US"/>
              </w:rPr>
              <w:t>the intern will be expected to:</w:t>
            </w:r>
          </w:p>
          <w:p w:rsidR="009B3BA7" w:rsidRPr="004D72A9" w:rsidRDefault="009B3BA7" w:rsidP="009B3BA7">
            <w:pPr>
              <w:numPr>
                <w:ilvl w:val="0"/>
                <w:numId w:val="22"/>
              </w:numPr>
              <w:contextualSpacing/>
              <w:rPr>
                <w:sz w:val="20"/>
                <w:szCs w:val="20"/>
                <w:lang w:val="en-US"/>
              </w:rPr>
            </w:pPr>
            <w:r w:rsidRPr="004D72A9">
              <w:rPr>
                <w:sz w:val="20"/>
                <w:szCs w:val="20"/>
                <w:lang w:val="en-US"/>
              </w:rPr>
              <w:t>Support the update to the information contained within the Intergovernmental Panel on Climate Change (IPCC) Special Report on Aviation and the Global Atmosphere (1999);</w:t>
            </w:r>
          </w:p>
          <w:p w:rsidR="009B3BA7" w:rsidRPr="004D72A9" w:rsidRDefault="009B3BA7" w:rsidP="009B3BA7">
            <w:pPr>
              <w:numPr>
                <w:ilvl w:val="0"/>
                <w:numId w:val="22"/>
              </w:numPr>
              <w:contextualSpacing/>
              <w:rPr>
                <w:sz w:val="20"/>
                <w:szCs w:val="20"/>
                <w:lang w:val="en-US"/>
              </w:rPr>
            </w:pPr>
            <w:r w:rsidRPr="004D72A9">
              <w:rPr>
                <w:sz w:val="20"/>
                <w:szCs w:val="20"/>
                <w:lang w:val="en-US"/>
              </w:rPr>
              <w:t xml:space="preserve"> Help collate and </w:t>
            </w:r>
            <w:r w:rsidR="00794C94" w:rsidRPr="004D72A9">
              <w:rPr>
                <w:sz w:val="20"/>
                <w:szCs w:val="20"/>
                <w:lang w:val="en-US"/>
              </w:rPr>
              <w:t>summarize</w:t>
            </w:r>
            <w:r w:rsidRPr="004D72A9">
              <w:rPr>
                <w:sz w:val="20"/>
                <w:szCs w:val="20"/>
                <w:lang w:val="en-US"/>
              </w:rPr>
              <w:t xml:space="preserve"> all relevant academic literature on Aviation and the Global Atmosphere and </w:t>
            </w:r>
            <w:r w:rsidR="00794C94" w:rsidRPr="004D72A9">
              <w:rPr>
                <w:sz w:val="20"/>
                <w:szCs w:val="20"/>
                <w:lang w:val="en-US"/>
              </w:rPr>
              <w:t>summarize</w:t>
            </w:r>
            <w:r w:rsidRPr="004D72A9">
              <w:rPr>
                <w:sz w:val="20"/>
                <w:szCs w:val="20"/>
                <w:lang w:val="en-US"/>
              </w:rPr>
              <w:t xml:space="preserve"> all ICAO documentation on mitigation measures associated with the ICAO basket of measure to reduce Co2 emissions from international aviation;</w:t>
            </w:r>
          </w:p>
          <w:p w:rsidR="009B3BA7" w:rsidRPr="004D72A9" w:rsidRDefault="009B3BA7" w:rsidP="009B3BA7">
            <w:pPr>
              <w:numPr>
                <w:ilvl w:val="0"/>
                <w:numId w:val="22"/>
              </w:numPr>
              <w:contextualSpacing/>
              <w:rPr>
                <w:sz w:val="20"/>
                <w:szCs w:val="20"/>
                <w:lang w:val="en-US"/>
              </w:rPr>
            </w:pPr>
            <w:r w:rsidRPr="004D72A9">
              <w:rPr>
                <w:sz w:val="20"/>
                <w:szCs w:val="20"/>
                <w:lang w:val="en-US"/>
              </w:rPr>
              <w:t>Assist in the cooperation and coordination with the IPCC on the Special Report on the impacts of global warming of 1.5°C above pre-industrial levels and related global greenhouse gas emission pathways;</w:t>
            </w:r>
          </w:p>
          <w:p w:rsidR="009B3BA7" w:rsidRPr="004D72A9" w:rsidRDefault="009B3BA7" w:rsidP="009B3BA7">
            <w:pPr>
              <w:numPr>
                <w:ilvl w:val="0"/>
                <w:numId w:val="22"/>
              </w:numPr>
              <w:contextualSpacing/>
              <w:rPr>
                <w:sz w:val="20"/>
                <w:szCs w:val="20"/>
                <w:lang w:val="en-US"/>
              </w:rPr>
            </w:pPr>
            <w:r w:rsidRPr="004D72A9">
              <w:rPr>
                <w:sz w:val="20"/>
                <w:szCs w:val="20"/>
                <w:lang w:val="en-US"/>
              </w:rPr>
              <w:t>Perform other related duties</w:t>
            </w:r>
          </w:p>
        </w:tc>
      </w:tr>
      <w:tr w:rsidR="009B3BA7" w:rsidRPr="004D72A9" w:rsidTr="003E41FF">
        <w:trPr>
          <w:trHeight w:val="794"/>
        </w:trPr>
        <w:tc>
          <w:tcPr>
            <w:tcW w:w="2660" w:type="dxa"/>
            <w:hideMark/>
          </w:tcPr>
          <w:p w:rsidR="009B3BA7" w:rsidRPr="004D72A9" w:rsidRDefault="009B3BA7" w:rsidP="009B3BA7">
            <w:pPr>
              <w:rPr>
                <w:b/>
                <w:bCs/>
                <w:sz w:val="20"/>
                <w:szCs w:val="20"/>
                <w:lang w:val="en-US"/>
              </w:rPr>
            </w:pPr>
            <w:r w:rsidRPr="004D72A9">
              <w:rPr>
                <w:b/>
                <w:bCs/>
                <w:sz w:val="20"/>
                <w:szCs w:val="20"/>
                <w:lang w:val="en-US"/>
              </w:rPr>
              <w:t>Educational requirements</w:t>
            </w:r>
          </w:p>
        </w:tc>
        <w:tc>
          <w:tcPr>
            <w:tcW w:w="6916" w:type="dxa"/>
            <w:hideMark/>
          </w:tcPr>
          <w:p w:rsidR="009B3BA7" w:rsidRPr="004D72A9" w:rsidRDefault="00C80EF5" w:rsidP="00C80EF5">
            <w:pPr>
              <w:rPr>
                <w:sz w:val="20"/>
                <w:szCs w:val="20"/>
              </w:rPr>
            </w:pPr>
            <w:r w:rsidRPr="004D72A9">
              <w:rPr>
                <w:sz w:val="20"/>
                <w:szCs w:val="20"/>
              </w:rPr>
              <w:t>At the time of application, candidates are required to have completed or be enrolled</w:t>
            </w:r>
            <w:r w:rsidR="009B3BA7" w:rsidRPr="004D72A9">
              <w:rPr>
                <w:sz w:val="20"/>
                <w:szCs w:val="20"/>
              </w:rPr>
              <w:t xml:space="preserve"> in a graduate degree programme (second-level university degree or higher) related to aviation, environment, aeronautical/aerospace or other engineering, or computer science, chemistry, physics, and/or climate science.</w:t>
            </w:r>
          </w:p>
          <w:p w:rsidR="006A2D9C" w:rsidRPr="004D72A9" w:rsidRDefault="006A2D9C" w:rsidP="006A2D9C">
            <w:pPr>
              <w:pStyle w:val="Akapitzlist"/>
              <w:numPr>
                <w:ilvl w:val="0"/>
                <w:numId w:val="15"/>
              </w:numPr>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rPr>
                <w:sz w:val="20"/>
                <w:szCs w:val="20"/>
                <w:lang w:val="en-US"/>
              </w:rPr>
            </w:pPr>
          </w:p>
          <w:p w:rsidR="006A2D9C" w:rsidRPr="004D72A9" w:rsidRDefault="006A2D9C" w:rsidP="006A2D9C">
            <w:pPr>
              <w:rPr>
                <w:b/>
                <w:bCs/>
                <w:sz w:val="20"/>
                <w:szCs w:val="20"/>
                <w:lang w:val="en-US"/>
              </w:rPr>
            </w:pPr>
            <w:r w:rsidRPr="004D72A9">
              <w:rPr>
                <w:b/>
                <w:bCs/>
                <w:sz w:val="20"/>
                <w:szCs w:val="20"/>
                <w:lang w:val="en-US"/>
              </w:rPr>
              <w:t>Language skills:</w:t>
            </w:r>
          </w:p>
          <w:p w:rsidR="006A2D9C" w:rsidRPr="004D72A9" w:rsidRDefault="006A2D9C" w:rsidP="006A2D9C">
            <w:pPr>
              <w:pStyle w:val="Akapitzlist"/>
              <w:numPr>
                <w:ilvl w:val="0"/>
                <w:numId w:val="15"/>
              </w:numPr>
              <w:rPr>
                <w:sz w:val="20"/>
                <w:szCs w:val="20"/>
                <w:lang w:val="en-US"/>
              </w:rPr>
            </w:pPr>
            <w:r w:rsidRPr="004D72A9">
              <w:rPr>
                <w:sz w:val="20"/>
                <w:szCs w:val="20"/>
                <w:lang w:val="en-US"/>
              </w:rPr>
              <w:t>Essential requirements: Fluent reading, writing and speaking abilities in English.</w:t>
            </w:r>
          </w:p>
          <w:p w:rsidR="006A2D9C" w:rsidRPr="0089144D" w:rsidRDefault="006A2D9C" w:rsidP="0089144D">
            <w:pPr>
              <w:pStyle w:val="Akapitzlist"/>
              <w:numPr>
                <w:ilvl w:val="0"/>
                <w:numId w:val="15"/>
              </w:numPr>
              <w:rPr>
                <w:sz w:val="20"/>
                <w:szCs w:val="20"/>
                <w:lang w:val="en-US"/>
              </w:rPr>
            </w:pPr>
            <w:r w:rsidRPr="0089144D">
              <w:rPr>
                <w:sz w:val="20"/>
                <w:szCs w:val="20"/>
                <w:lang w:val="en-US"/>
              </w:rPr>
              <w:t>Desirable requirements: A working knowledge of a second language of the Organization (Arabic, Chinese, French, Russian, or Spanish).</w:t>
            </w:r>
          </w:p>
        </w:tc>
      </w:tr>
    </w:tbl>
    <w:p w:rsidR="00CD7F8B" w:rsidRDefault="00CD7F8B">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Default="00FE0A3E">
      <w:pPr>
        <w:rPr>
          <w:sz w:val="20"/>
          <w:szCs w:val="20"/>
          <w:lang w:val="en-US"/>
        </w:rPr>
      </w:pPr>
    </w:p>
    <w:p w:rsidR="00FE0A3E" w:rsidRPr="004D72A9" w:rsidRDefault="00FE0A3E">
      <w:pPr>
        <w:rPr>
          <w:sz w:val="20"/>
          <w:szCs w:val="20"/>
          <w:lang w:val="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9919B3" w:rsidRPr="004D72A9" w:rsidTr="003E41FF">
        <w:tc>
          <w:tcPr>
            <w:tcW w:w="2660" w:type="dxa"/>
            <w:shd w:val="clear" w:color="auto" w:fill="auto"/>
          </w:tcPr>
          <w:p w:rsidR="009919B3" w:rsidRPr="004D72A9" w:rsidRDefault="009919B3" w:rsidP="009919B3">
            <w:pPr>
              <w:rPr>
                <w:rFonts w:eastAsia="SimSun" w:cs="Arial"/>
                <w:b/>
                <w:bCs/>
                <w:sz w:val="20"/>
                <w:szCs w:val="20"/>
                <w:lang w:val="en-US"/>
              </w:rPr>
            </w:pPr>
            <w:r w:rsidRPr="004D72A9">
              <w:rPr>
                <w:rFonts w:eastAsia="SimSun" w:cs="Arial"/>
                <w:b/>
                <w:bCs/>
                <w:sz w:val="20"/>
                <w:szCs w:val="20"/>
                <w:lang w:val="en-US"/>
              </w:rPr>
              <w:t>Name of the Bureau/Office</w:t>
            </w:r>
          </w:p>
        </w:tc>
        <w:tc>
          <w:tcPr>
            <w:tcW w:w="6946" w:type="dxa"/>
            <w:shd w:val="clear" w:color="auto" w:fill="auto"/>
          </w:tcPr>
          <w:p w:rsidR="009919B3" w:rsidRPr="004D72A9" w:rsidRDefault="00161877" w:rsidP="009919B3">
            <w:pPr>
              <w:rPr>
                <w:rFonts w:eastAsia="SimSun" w:cs="Arial"/>
                <w:sz w:val="20"/>
                <w:szCs w:val="20"/>
                <w:lang w:val="en-US"/>
              </w:rPr>
            </w:pPr>
            <w:r w:rsidRPr="004D72A9">
              <w:rPr>
                <w:rFonts w:eastAsia="SimSun" w:cs="Arial"/>
                <w:sz w:val="20"/>
                <w:szCs w:val="20"/>
                <w:lang w:val="en-US"/>
              </w:rPr>
              <w:t>Technical Co-operation Bureau (TCB)</w:t>
            </w:r>
          </w:p>
        </w:tc>
      </w:tr>
      <w:tr w:rsidR="009919B3" w:rsidRPr="004D72A9" w:rsidTr="003E41FF">
        <w:tc>
          <w:tcPr>
            <w:tcW w:w="2660" w:type="dxa"/>
            <w:shd w:val="clear" w:color="auto" w:fill="auto"/>
          </w:tcPr>
          <w:p w:rsidR="009919B3" w:rsidRPr="004D72A9" w:rsidRDefault="009919B3" w:rsidP="009919B3">
            <w:pPr>
              <w:rPr>
                <w:rFonts w:eastAsia="SimSun" w:cs="Arial"/>
                <w:b/>
                <w:bCs/>
                <w:sz w:val="20"/>
                <w:szCs w:val="20"/>
                <w:lang w:val="en-US"/>
              </w:rPr>
            </w:pPr>
            <w:r w:rsidRPr="004D72A9">
              <w:rPr>
                <w:rFonts w:eastAsia="SimSun" w:cs="Arial"/>
                <w:b/>
                <w:bCs/>
                <w:sz w:val="20"/>
                <w:szCs w:val="20"/>
                <w:lang w:val="en-US"/>
              </w:rPr>
              <w:t>Area of Assignment</w:t>
            </w:r>
          </w:p>
        </w:tc>
        <w:tc>
          <w:tcPr>
            <w:tcW w:w="6946" w:type="dxa"/>
            <w:shd w:val="clear" w:color="auto" w:fill="auto"/>
          </w:tcPr>
          <w:p w:rsidR="009919B3" w:rsidRPr="004D72A9" w:rsidRDefault="009919B3" w:rsidP="009919B3">
            <w:pPr>
              <w:rPr>
                <w:rFonts w:eastAsia="SimSun" w:cs="Arial"/>
                <w:sz w:val="20"/>
                <w:szCs w:val="20"/>
                <w:lang w:val="en-US"/>
              </w:rPr>
            </w:pPr>
            <w:r w:rsidRPr="004D72A9">
              <w:rPr>
                <w:rFonts w:eastAsia="SimSun" w:cs="Arial"/>
                <w:sz w:val="20"/>
                <w:szCs w:val="20"/>
                <w:lang w:val="en-US"/>
              </w:rPr>
              <w:t>Field Personnel Administration</w:t>
            </w:r>
            <w:r w:rsidR="00161877" w:rsidRPr="004D72A9">
              <w:rPr>
                <w:rFonts w:eastAsia="SimSun" w:cs="Arial"/>
                <w:sz w:val="20"/>
                <w:szCs w:val="20"/>
                <w:lang w:val="en-US"/>
              </w:rPr>
              <w:t xml:space="preserve"> Unit (FPA)</w:t>
            </w:r>
          </w:p>
        </w:tc>
      </w:tr>
      <w:tr w:rsidR="009919B3" w:rsidRPr="004D72A9" w:rsidTr="003E41FF">
        <w:tc>
          <w:tcPr>
            <w:tcW w:w="2660" w:type="dxa"/>
            <w:shd w:val="clear" w:color="auto" w:fill="auto"/>
          </w:tcPr>
          <w:p w:rsidR="009919B3" w:rsidRPr="004D72A9" w:rsidRDefault="009919B3" w:rsidP="009919B3">
            <w:pPr>
              <w:rPr>
                <w:rFonts w:eastAsia="SimSun" w:cs="Arial"/>
                <w:b/>
                <w:bCs/>
                <w:sz w:val="20"/>
                <w:szCs w:val="20"/>
                <w:lang w:val="en-US"/>
              </w:rPr>
            </w:pPr>
            <w:r w:rsidRPr="004D72A9">
              <w:rPr>
                <w:rFonts w:eastAsia="SimSun" w:cs="Arial"/>
                <w:b/>
                <w:bCs/>
                <w:sz w:val="20"/>
                <w:szCs w:val="20"/>
                <w:lang w:val="en-US"/>
              </w:rPr>
              <w:t>Location of Assignment</w:t>
            </w:r>
          </w:p>
        </w:tc>
        <w:tc>
          <w:tcPr>
            <w:tcW w:w="6946" w:type="dxa"/>
            <w:shd w:val="clear" w:color="auto" w:fill="auto"/>
          </w:tcPr>
          <w:p w:rsidR="009919B3" w:rsidRPr="004D72A9" w:rsidRDefault="00161877" w:rsidP="009919B3">
            <w:pPr>
              <w:rPr>
                <w:rFonts w:eastAsia="SimSun" w:cs="Arial"/>
                <w:sz w:val="20"/>
                <w:szCs w:val="20"/>
                <w:lang w:val="en-US"/>
              </w:rPr>
            </w:pPr>
            <w:r w:rsidRPr="004D72A9">
              <w:rPr>
                <w:sz w:val="20"/>
                <w:szCs w:val="20"/>
              </w:rPr>
              <w:t>HQ Montreal</w:t>
            </w:r>
          </w:p>
        </w:tc>
      </w:tr>
      <w:tr w:rsidR="009919B3" w:rsidRPr="004D72A9" w:rsidTr="003E41FF">
        <w:tc>
          <w:tcPr>
            <w:tcW w:w="2660" w:type="dxa"/>
            <w:shd w:val="clear" w:color="auto" w:fill="auto"/>
          </w:tcPr>
          <w:p w:rsidR="009919B3" w:rsidRPr="004D72A9" w:rsidRDefault="009919B3" w:rsidP="009919B3">
            <w:pPr>
              <w:rPr>
                <w:rFonts w:eastAsia="SimSun" w:cs="Arial"/>
                <w:b/>
                <w:bCs/>
                <w:sz w:val="20"/>
                <w:szCs w:val="20"/>
                <w:lang w:val="en-US"/>
              </w:rPr>
            </w:pPr>
            <w:r w:rsidRPr="004D72A9">
              <w:rPr>
                <w:rFonts w:eastAsia="SimSun" w:cs="Arial"/>
                <w:b/>
                <w:bCs/>
                <w:sz w:val="20"/>
                <w:szCs w:val="20"/>
                <w:lang w:val="en-US"/>
              </w:rPr>
              <w:t>Reporting relationship</w:t>
            </w:r>
          </w:p>
        </w:tc>
        <w:tc>
          <w:tcPr>
            <w:tcW w:w="6946" w:type="dxa"/>
            <w:shd w:val="clear" w:color="auto" w:fill="auto"/>
          </w:tcPr>
          <w:p w:rsidR="009919B3" w:rsidRPr="004D72A9" w:rsidRDefault="00C933BC" w:rsidP="00541B9C">
            <w:pPr>
              <w:rPr>
                <w:rFonts w:eastAsia="SimSun" w:cs="Arial"/>
                <w:sz w:val="20"/>
                <w:szCs w:val="20"/>
                <w:lang w:val="en-US"/>
              </w:rPr>
            </w:pPr>
            <w:r w:rsidRPr="004D72A9">
              <w:rPr>
                <w:rFonts w:eastAsia="SimSun" w:cs="Arial"/>
                <w:sz w:val="20"/>
                <w:szCs w:val="20"/>
                <w:lang w:val="en-US"/>
              </w:rPr>
              <w:t>F</w:t>
            </w:r>
            <w:r w:rsidR="00161877" w:rsidRPr="004D72A9">
              <w:rPr>
                <w:rFonts w:eastAsia="SimSun" w:cs="Arial"/>
                <w:sz w:val="20"/>
                <w:szCs w:val="20"/>
                <w:lang w:val="en-US"/>
              </w:rPr>
              <w:t>ield Personnel O</w:t>
            </w:r>
            <w:r w:rsidR="00541B9C" w:rsidRPr="004D72A9">
              <w:rPr>
                <w:rFonts w:eastAsia="SimSun" w:cs="Arial"/>
                <w:sz w:val="20"/>
                <w:szCs w:val="20"/>
                <w:lang w:val="en-US"/>
              </w:rPr>
              <w:t>fficer</w:t>
            </w:r>
            <w:r w:rsidRPr="004D72A9">
              <w:rPr>
                <w:rFonts w:eastAsia="SimSun" w:cs="Arial"/>
                <w:sz w:val="20"/>
                <w:szCs w:val="20"/>
                <w:lang w:val="en-US"/>
              </w:rPr>
              <w:t xml:space="preserve"> </w:t>
            </w:r>
            <w:r w:rsidR="00161877" w:rsidRPr="004D72A9">
              <w:rPr>
                <w:rFonts w:eastAsia="SimSun" w:cs="Arial"/>
                <w:sz w:val="20"/>
                <w:szCs w:val="20"/>
                <w:lang w:val="en-US"/>
              </w:rPr>
              <w:t>(FPA</w:t>
            </w:r>
            <w:r w:rsidR="00541B9C" w:rsidRPr="004D72A9">
              <w:rPr>
                <w:rFonts w:eastAsia="SimSun" w:cs="Arial"/>
                <w:sz w:val="20"/>
                <w:szCs w:val="20"/>
                <w:lang w:val="en-US"/>
              </w:rPr>
              <w:t>-Officer</w:t>
            </w:r>
            <w:r w:rsidR="00161877" w:rsidRPr="004D72A9">
              <w:rPr>
                <w:rFonts w:eastAsia="SimSun" w:cs="Arial"/>
                <w:sz w:val="20"/>
                <w:szCs w:val="20"/>
                <w:lang w:val="en-US"/>
              </w:rPr>
              <w:t>)</w:t>
            </w:r>
          </w:p>
        </w:tc>
      </w:tr>
      <w:tr w:rsidR="009919B3" w:rsidRPr="004D72A9" w:rsidTr="003E41FF">
        <w:tc>
          <w:tcPr>
            <w:tcW w:w="2660" w:type="dxa"/>
            <w:shd w:val="clear" w:color="auto" w:fill="auto"/>
          </w:tcPr>
          <w:p w:rsidR="009919B3" w:rsidRPr="004D72A9" w:rsidRDefault="009919B3" w:rsidP="009919B3">
            <w:pPr>
              <w:rPr>
                <w:rFonts w:eastAsia="SimSun" w:cs="Arial"/>
                <w:b/>
                <w:bCs/>
                <w:sz w:val="20"/>
                <w:szCs w:val="20"/>
                <w:lang w:val="en-US"/>
              </w:rPr>
            </w:pPr>
            <w:r w:rsidRPr="004D72A9">
              <w:rPr>
                <w:rFonts w:eastAsia="SimSun" w:cs="Arial"/>
                <w:b/>
                <w:bCs/>
                <w:sz w:val="20"/>
                <w:szCs w:val="20"/>
                <w:lang w:val="en-US"/>
              </w:rPr>
              <w:t>Duration of Assignment</w:t>
            </w:r>
          </w:p>
        </w:tc>
        <w:tc>
          <w:tcPr>
            <w:tcW w:w="6946" w:type="dxa"/>
            <w:shd w:val="clear" w:color="auto" w:fill="auto"/>
          </w:tcPr>
          <w:p w:rsidR="009919B3" w:rsidRPr="004D72A9" w:rsidRDefault="009919B3" w:rsidP="009919B3">
            <w:pPr>
              <w:rPr>
                <w:rFonts w:eastAsia="SimSun" w:cs="Arial"/>
                <w:sz w:val="20"/>
                <w:szCs w:val="20"/>
                <w:lang w:val="en-US"/>
              </w:rPr>
            </w:pPr>
            <w:r w:rsidRPr="004D72A9">
              <w:rPr>
                <w:rFonts w:eastAsia="SimSun" w:cs="Arial"/>
                <w:sz w:val="20"/>
                <w:szCs w:val="20"/>
                <w:lang w:val="en-US"/>
              </w:rPr>
              <w:t>3 Months</w:t>
            </w:r>
            <w:r w:rsidR="00C933BC" w:rsidRPr="004D72A9">
              <w:rPr>
                <w:rFonts w:eastAsia="SimSun" w:cs="Arial"/>
                <w:sz w:val="20"/>
                <w:szCs w:val="20"/>
                <w:lang w:val="en-US"/>
              </w:rPr>
              <w:t xml:space="preserve"> (</w:t>
            </w:r>
            <w:r w:rsidR="00FE0A3E">
              <w:rPr>
                <w:rFonts w:eastAsia="SimSun" w:cs="Arial"/>
                <w:sz w:val="20"/>
                <w:szCs w:val="20"/>
                <w:lang w:val="en-US"/>
              </w:rPr>
              <w:t xml:space="preserve">X </w:t>
            </w:r>
            <w:r w:rsidR="00C933BC" w:rsidRPr="004D72A9">
              <w:rPr>
                <w:rFonts w:eastAsia="SimSun" w:cs="Arial"/>
                <w:sz w:val="20"/>
                <w:szCs w:val="20"/>
                <w:lang w:val="en-US"/>
              </w:rPr>
              <w:t>2 interns)</w:t>
            </w:r>
          </w:p>
        </w:tc>
      </w:tr>
      <w:tr w:rsidR="009919B3" w:rsidRPr="004D72A9" w:rsidTr="003E41FF">
        <w:tc>
          <w:tcPr>
            <w:tcW w:w="2660" w:type="dxa"/>
            <w:shd w:val="clear" w:color="auto" w:fill="auto"/>
          </w:tcPr>
          <w:p w:rsidR="009919B3" w:rsidRPr="004D72A9" w:rsidRDefault="009919B3" w:rsidP="009919B3">
            <w:pPr>
              <w:rPr>
                <w:rFonts w:eastAsia="SimSun" w:cs="Arial"/>
                <w:b/>
                <w:bCs/>
                <w:sz w:val="20"/>
                <w:szCs w:val="20"/>
                <w:lang w:val="en-US"/>
              </w:rPr>
            </w:pPr>
            <w:r w:rsidRPr="004D72A9">
              <w:rPr>
                <w:rFonts w:eastAsia="SimSun" w:cs="Arial"/>
                <w:b/>
                <w:bCs/>
                <w:sz w:val="20"/>
                <w:szCs w:val="20"/>
                <w:lang w:val="en-US"/>
              </w:rPr>
              <w:t>Detail description of assignment</w:t>
            </w:r>
          </w:p>
        </w:tc>
        <w:tc>
          <w:tcPr>
            <w:tcW w:w="6946" w:type="dxa"/>
            <w:shd w:val="clear" w:color="auto" w:fill="auto"/>
          </w:tcPr>
          <w:p w:rsidR="00C60426" w:rsidRPr="004D72A9" w:rsidRDefault="00C60426" w:rsidP="00C60426">
            <w:pPr>
              <w:spacing w:after="0"/>
              <w:rPr>
                <w:sz w:val="20"/>
                <w:szCs w:val="20"/>
                <w:lang w:val="en-US"/>
              </w:rPr>
            </w:pPr>
            <w:r w:rsidRPr="004D72A9">
              <w:rPr>
                <w:sz w:val="20"/>
                <w:szCs w:val="20"/>
                <w:lang w:val="en-US"/>
              </w:rPr>
              <w:t>Under</w:t>
            </w:r>
            <w:r w:rsidR="00CA0AD1">
              <w:rPr>
                <w:sz w:val="20"/>
                <w:szCs w:val="20"/>
                <w:lang w:val="en-US"/>
              </w:rPr>
              <w:t xml:space="preserve"> the supervision of the Field Personnel</w:t>
            </w:r>
            <w:r w:rsidR="00541B9C" w:rsidRPr="004D72A9">
              <w:rPr>
                <w:sz w:val="20"/>
                <w:szCs w:val="20"/>
                <w:lang w:val="en-US"/>
              </w:rPr>
              <w:t xml:space="preserve"> Officer</w:t>
            </w:r>
            <w:r w:rsidR="00785FCC">
              <w:rPr>
                <w:sz w:val="20"/>
                <w:szCs w:val="20"/>
                <w:lang w:val="en-US"/>
              </w:rPr>
              <w:t xml:space="preserve">, </w:t>
            </w:r>
            <w:r w:rsidR="00785FCC" w:rsidRPr="004D72A9">
              <w:rPr>
                <w:rFonts w:eastAsia="SimSun" w:cs="Arial"/>
                <w:sz w:val="20"/>
                <w:szCs w:val="20"/>
                <w:lang w:val="en-US"/>
              </w:rPr>
              <w:t>(FPA-Officer)</w:t>
            </w:r>
            <w:r w:rsidR="00785FCC">
              <w:rPr>
                <w:rFonts w:eastAsia="SimSun" w:cs="Arial"/>
                <w:sz w:val="20"/>
                <w:szCs w:val="20"/>
                <w:lang w:val="en-US"/>
              </w:rPr>
              <w:t xml:space="preserve"> ,</w:t>
            </w:r>
            <w:r w:rsidRPr="004D72A9">
              <w:rPr>
                <w:sz w:val="20"/>
                <w:szCs w:val="20"/>
                <w:lang w:val="en-US"/>
              </w:rPr>
              <w:t xml:space="preserve"> the interns will be expected to:</w:t>
            </w:r>
          </w:p>
          <w:p w:rsidR="009919B3" w:rsidRPr="004D72A9" w:rsidRDefault="009919B3" w:rsidP="00C60426">
            <w:pPr>
              <w:pStyle w:val="Akapitzlist"/>
              <w:numPr>
                <w:ilvl w:val="0"/>
                <w:numId w:val="15"/>
              </w:numPr>
              <w:spacing w:after="0" w:line="240" w:lineRule="auto"/>
              <w:ind w:left="714" w:hanging="357"/>
              <w:rPr>
                <w:rFonts w:eastAsia="SimSun" w:cs="Arial"/>
                <w:sz w:val="20"/>
                <w:szCs w:val="20"/>
                <w:lang w:val="en-GB"/>
              </w:rPr>
            </w:pPr>
            <w:r w:rsidRPr="004D72A9">
              <w:rPr>
                <w:rFonts w:eastAsia="SimSun" w:cs="Arial"/>
                <w:sz w:val="20"/>
                <w:szCs w:val="20"/>
                <w:lang w:val="en-GB"/>
              </w:rPr>
              <w:t>Support in the enhancement of the Electronic Filling Systems in place;</w:t>
            </w:r>
          </w:p>
          <w:p w:rsidR="009919B3" w:rsidRPr="004D72A9" w:rsidRDefault="009919B3" w:rsidP="00C60426">
            <w:pPr>
              <w:numPr>
                <w:ilvl w:val="0"/>
                <w:numId w:val="25"/>
              </w:numPr>
              <w:spacing w:after="0" w:line="240" w:lineRule="auto"/>
              <w:ind w:left="714" w:hanging="357"/>
              <w:contextualSpacing/>
              <w:rPr>
                <w:rFonts w:eastAsia="SimSun" w:cs="Arial"/>
                <w:sz w:val="20"/>
                <w:szCs w:val="20"/>
                <w:lang w:val="en-GB"/>
              </w:rPr>
            </w:pPr>
            <w:r w:rsidRPr="004D72A9">
              <w:rPr>
                <w:rFonts w:eastAsia="SimSun" w:cs="Arial"/>
                <w:sz w:val="20"/>
                <w:szCs w:val="20"/>
                <w:lang w:val="en-GB"/>
              </w:rPr>
              <w:t>Research and collect raw data  to support  the process of on-going update of Field Service guidelines, procedures and Administrative Instructions related to Field Personnel;</w:t>
            </w:r>
          </w:p>
          <w:p w:rsidR="009919B3" w:rsidRPr="004D72A9" w:rsidRDefault="009919B3" w:rsidP="009919B3">
            <w:pPr>
              <w:numPr>
                <w:ilvl w:val="0"/>
                <w:numId w:val="25"/>
              </w:numPr>
              <w:contextualSpacing/>
              <w:rPr>
                <w:rFonts w:eastAsia="SimSun" w:cs="Arial"/>
                <w:sz w:val="20"/>
                <w:szCs w:val="20"/>
                <w:lang w:val="en-GB"/>
              </w:rPr>
            </w:pPr>
            <w:r w:rsidRPr="004D72A9">
              <w:rPr>
                <w:rFonts w:eastAsia="SimSun" w:cs="Arial"/>
                <w:sz w:val="20"/>
                <w:szCs w:val="20"/>
                <w:lang w:val="en-GB"/>
              </w:rPr>
              <w:t>Support the deployment and separation processes for Filed Personnel</w:t>
            </w:r>
          </w:p>
          <w:p w:rsidR="009919B3" w:rsidRPr="004D72A9" w:rsidRDefault="009919B3" w:rsidP="009919B3">
            <w:pPr>
              <w:numPr>
                <w:ilvl w:val="0"/>
                <w:numId w:val="25"/>
              </w:numPr>
              <w:contextualSpacing/>
              <w:rPr>
                <w:rFonts w:eastAsia="SimSun" w:cs="Arial"/>
                <w:sz w:val="20"/>
                <w:szCs w:val="20"/>
                <w:lang w:val="en-GB"/>
              </w:rPr>
            </w:pPr>
            <w:r w:rsidRPr="004D72A9">
              <w:rPr>
                <w:rFonts w:eastAsia="SimSun" w:cs="Arial"/>
                <w:sz w:val="20"/>
                <w:szCs w:val="20"/>
                <w:lang w:val="en-GB"/>
              </w:rPr>
              <w:t>Collect data, information or reports on Field personnel section’s activities;</w:t>
            </w:r>
          </w:p>
          <w:p w:rsidR="009919B3" w:rsidRPr="004D72A9" w:rsidRDefault="009919B3" w:rsidP="009919B3">
            <w:pPr>
              <w:numPr>
                <w:ilvl w:val="0"/>
                <w:numId w:val="25"/>
              </w:numPr>
              <w:contextualSpacing/>
              <w:rPr>
                <w:rFonts w:eastAsia="SimSun" w:cs="Arial"/>
                <w:sz w:val="20"/>
                <w:szCs w:val="20"/>
                <w:lang w:val="en-GB"/>
              </w:rPr>
            </w:pPr>
            <w:r w:rsidRPr="004D72A9">
              <w:rPr>
                <w:rFonts w:eastAsia="SimSun" w:cs="Arial"/>
                <w:sz w:val="20"/>
                <w:szCs w:val="20"/>
                <w:lang w:val="en-GB"/>
              </w:rPr>
              <w:t>Collect and collate raw data to facilitate the enhancement of public information activities for FPS;</w:t>
            </w:r>
          </w:p>
          <w:p w:rsidR="009919B3" w:rsidRPr="004D72A9" w:rsidRDefault="00C60426" w:rsidP="009919B3">
            <w:pPr>
              <w:numPr>
                <w:ilvl w:val="0"/>
                <w:numId w:val="25"/>
              </w:numPr>
              <w:contextualSpacing/>
              <w:rPr>
                <w:rFonts w:eastAsia="SimSun" w:cs="Arial"/>
                <w:sz w:val="20"/>
                <w:szCs w:val="20"/>
                <w:lang w:val="en-GB"/>
              </w:rPr>
            </w:pPr>
            <w:r w:rsidRPr="004D72A9">
              <w:rPr>
                <w:rFonts w:eastAsia="SimSun" w:cs="Arial"/>
                <w:sz w:val="20"/>
                <w:szCs w:val="20"/>
                <w:lang w:val="en-GB"/>
              </w:rPr>
              <w:t xml:space="preserve">Data input </w:t>
            </w:r>
            <w:r w:rsidR="009919B3" w:rsidRPr="004D72A9">
              <w:rPr>
                <w:rFonts w:eastAsia="SimSun" w:cs="Arial"/>
                <w:sz w:val="20"/>
                <w:szCs w:val="20"/>
                <w:lang w:val="en-GB"/>
              </w:rPr>
              <w:t xml:space="preserve">for statistical update </w:t>
            </w:r>
          </w:p>
          <w:p w:rsidR="009919B3" w:rsidRPr="004D72A9" w:rsidRDefault="009919B3" w:rsidP="005561E9">
            <w:pPr>
              <w:contextualSpacing/>
              <w:rPr>
                <w:rFonts w:eastAsia="SimSun" w:cs="Arial"/>
                <w:sz w:val="20"/>
                <w:szCs w:val="20"/>
                <w:lang w:val="en-GB"/>
              </w:rPr>
            </w:pPr>
          </w:p>
        </w:tc>
      </w:tr>
      <w:tr w:rsidR="003E41FF" w:rsidRPr="004D72A9" w:rsidTr="00275BE9">
        <w:tc>
          <w:tcPr>
            <w:tcW w:w="2660" w:type="dxa"/>
            <w:shd w:val="clear" w:color="auto" w:fill="auto"/>
          </w:tcPr>
          <w:p w:rsidR="003E41FF" w:rsidRPr="004D72A9" w:rsidRDefault="003E41FF" w:rsidP="003E41FF">
            <w:pPr>
              <w:rPr>
                <w:rFonts w:eastAsia="SimSun" w:cs="Arial"/>
                <w:b/>
                <w:bCs/>
                <w:sz w:val="20"/>
                <w:szCs w:val="20"/>
                <w:lang w:val="en-US"/>
              </w:rPr>
            </w:pPr>
            <w:r w:rsidRPr="004D72A9">
              <w:rPr>
                <w:rFonts w:eastAsia="SimSun" w:cs="Arial"/>
                <w:b/>
                <w:bCs/>
                <w:sz w:val="20"/>
                <w:szCs w:val="20"/>
                <w:lang w:val="en-US"/>
              </w:rPr>
              <w:t>Educational requirements</w:t>
            </w:r>
          </w:p>
        </w:tc>
        <w:tc>
          <w:tcPr>
            <w:tcW w:w="6946" w:type="dxa"/>
            <w:shd w:val="clear" w:color="auto" w:fill="auto"/>
          </w:tcPr>
          <w:p w:rsidR="003E41FF" w:rsidRPr="004D72A9" w:rsidRDefault="00C80EF5" w:rsidP="00C80EF5">
            <w:pPr>
              <w:spacing w:after="0" w:line="240" w:lineRule="auto"/>
              <w:rPr>
                <w:rFonts w:ascii="Calibri" w:hAnsi="Calibri"/>
                <w:sz w:val="20"/>
                <w:szCs w:val="20"/>
              </w:rPr>
            </w:pPr>
            <w:r w:rsidRPr="004D72A9">
              <w:rPr>
                <w:sz w:val="20"/>
                <w:szCs w:val="20"/>
              </w:rPr>
              <w:t xml:space="preserve">At the time of application, candidates are required to have completed or be enrolled </w:t>
            </w:r>
            <w:r w:rsidR="00A83D47" w:rsidRPr="004D72A9">
              <w:rPr>
                <w:sz w:val="20"/>
                <w:szCs w:val="20"/>
              </w:rPr>
              <w:t xml:space="preserve">in a graduate degree programme (second-level university degree or higher) </w:t>
            </w:r>
            <w:r w:rsidR="005561E9" w:rsidRPr="004D72A9">
              <w:rPr>
                <w:rFonts w:ascii="Calibri" w:hAnsi="Calibri"/>
                <w:sz w:val="20"/>
                <w:szCs w:val="20"/>
              </w:rPr>
              <w:t>in the Field of Human Resources Management, Social sciences, Computer Science, Business Administration or equivalent.</w:t>
            </w:r>
          </w:p>
          <w:p w:rsidR="006A2D9C" w:rsidRPr="004D72A9" w:rsidRDefault="006A2D9C" w:rsidP="00CD7F8B">
            <w:pPr>
              <w:pStyle w:val="Akapitzlist"/>
              <w:numPr>
                <w:ilvl w:val="0"/>
                <w:numId w:val="15"/>
              </w:numPr>
              <w:spacing w:after="0" w:line="240" w:lineRule="auto"/>
              <w:rPr>
                <w:sz w:val="20"/>
                <w:szCs w:val="20"/>
                <w:lang w:val="en-US"/>
              </w:rPr>
            </w:pPr>
            <w:r w:rsidRPr="004D72A9">
              <w:rPr>
                <w:sz w:val="20"/>
                <w:szCs w:val="20"/>
                <w:lang w:val="en-US"/>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spacing w:after="0"/>
              <w:rPr>
                <w:sz w:val="20"/>
                <w:szCs w:val="20"/>
                <w:lang w:val="en-US"/>
              </w:rPr>
            </w:pPr>
          </w:p>
          <w:p w:rsidR="006A2D9C" w:rsidRPr="004D72A9" w:rsidRDefault="006A2D9C" w:rsidP="006A2D9C">
            <w:pPr>
              <w:spacing w:after="0"/>
              <w:rPr>
                <w:b/>
                <w:bCs/>
                <w:sz w:val="20"/>
                <w:szCs w:val="20"/>
                <w:lang w:val="en-US"/>
              </w:rPr>
            </w:pPr>
            <w:r w:rsidRPr="004D72A9">
              <w:rPr>
                <w:b/>
                <w:bCs/>
                <w:sz w:val="20"/>
                <w:szCs w:val="20"/>
                <w:lang w:val="en-US"/>
              </w:rPr>
              <w:t>Language skills:</w:t>
            </w:r>
          </w:p>
          <w:p w:rsidR="006A2D9C" w:rsidRPr="004D72A9" w:rsidRDefault="006A2D9C" w:rsidP="006A2D9C">
            <w:pPr>
              <w:pStyle w:val="Akapitzlist"/>
              <w:numPr>
                <w:ilvl w:val="0"/>
                <w:numId w:val="15"/>
              </w:numPr>
              <w:spacing w:after="0"/>
              <w:rPr>
                <w:sz w:val="20"/>
                <w:szCs w:val="20"/>
                <w:lang w:val="en-US"/>
              </w:rPr>
            </w:pPr>
            <w:r w:rsidRPr="004D72A9">
              <w:rPr>
                <w:sz w:val="20"/>
                <w:szCs w:val="20"/>
                <w:lang w:val="en-US"/>
              </w:rPr>
              <w:t>Essential requirements: Fluent reading, writing and speaking abilities in English.</w:t>
            </w:r>
          </w:p>
          <w:p w:rsidR="006A2D9C" w:rsidRPr="0089144D" w:rsidRDefault="006A2D9C" w:rsidP="0089144D">
            <w:pPr>
              <w:pStyle w:val="Akapitzlist"/>
              <w:numPr>
                <w:ilvl w:val="0"/>
                <w:numId w:val="15"/>
              </w:numPr>
              <w:rPr>
                <w:rFonts w:ascii="Calibri" w:hAnsi="Calibri"/>
                <w:sz w:val="20"/>
                <w:szCs w:val="20"/>
              </w:rPr>
            </w:pPr>
            <w:r w:rsidRPr="0089144D">
              <w:rPr>
                <w:sz w:val="20"/>
                <w:szCs w:val="20"/>
                <w:lang w:val="en-US"/>
              </w:rPr>
              <w:t>Desirable requirements: A working knowledge of a second language of the Organization (Arabic, Chinese, French, Russian, or Spanish).</w:t>
            </w:r>
          </w:p>
        </w:tc>
      </w:tr>
    </w:tbl>
    <w:p w:rsidR="00D667B2" w:rsidRDefault="00D667B2">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tbl>
      <w:tblPr>
        <w:tblStyle w:val="TableGrid6"/>
        <w:tblW w:w="0" w:type="auto"/>
        <w:tblLook w:val="04A0" w:firstRow="1" w:lastRow="0" w:firstColumn="1" w:lastColumn="0" w:noHBand="0" w:noVBand="1"/>
      </w:tblPr>
      <w:tblGrid>
        <w:gridCol w:w="2660"/>
        <w:gridCol w:w="6916"/>
      </w:tblGrid>
      <w:tr w:rsidR="00D667B2" w:rsidRPr="004D72A9" w:rsidTr="0089144D">
        <w:tc>
          <w:tcPr>
            <w:tcW w:w="2660" w:type="dxa"/>
          </w:tcPr>
          <w:p w:rsidR="00D667B2" w:rsidRPr="004D72A9" w:rsidRDefault="00D667B2" w:rsidP="00275BE9">
            <w:pPr>
              <w:rPr>
                <w:b/>
                <w:bCs/>
                <w:sz w:val="20"/>
                <w:szCs w:val="20"/>
              </w:rPr>
            </w:pPr>
            <w:r w:rsidRPr="004D72A9">
              <w:rPr>
                <w:b/>
                <w:bCs/>
                <w:sz w:val="20"/>
                <w:szCs w:val="20"/>
              </w:rPr>
              <w:t>Name of Bureau / Office</w:t>
            </w:r>
          </w:p>
          <w:p w:rsidR="00D667B2" w:rsidRPr="004D72A9" w:rsidRDefault="00C933BC" w:rsidP="00275BE9">
            <w:pPr>
              <w:rPr>
                <w:b/>
                <w:bCs/>
                <w:sz w:val="20"/>
                <w:szCs w:val="20"/>
              </w:rPr>
            </w:pPr>
            <w:r w:rsidRPr="004D72A9">
              <w:rPr>
                <w:b/>
                <w:bCs/>
                <w:sz w:val="20"/>
                <w:szCs w:val="20"/>
              </w:rPr>
              <w:t>Area of Assignment</w:t>
            </w:r>
          </w:p>
        </w:tc>
        <w:tc>
          <w:tcPr>
            <w:tcW w:w="6916" w:type="dxa"/>
          </w:tcPr>
          <w:p w:rsidR="00D667B2" w:rsidRPr="004D72A9" w:rsidRDefault="001C6933" w:rsidP="00275BE9">
            <w:pPr>
              <w:rPr>
                <w:sz w:val="20"/>
                <w:szCs w:val="20"/>
              </w:rPr>
            </w:pPr>
            <w:r w:rsidRPr="004D72A9">
              <w:rPr>
                <w:rFonts w:eastAsia="SimSun" w:cs="Arial"/>
                <w:sz w:val="20"/>
                <w:szCs w:val="20"/>
              </w:rPr>
              <w:t>Technical Co-operation Bureau (TCB)</w:t>
            </w:r>
          </w:p>
        </w:tc>
      </w:tr>
      <w:tr w:rsidR="00D667B2" w:rsidRPr="004D72A9" w:rsidTr="0089144D">
        <w:tc>
          <w:tcPr>
            <w:tcW w:w="2660" w:type="dxa"/>
          </w:tcPr>
          <w:p w:rsidR="00D667B2" w:rsidRPr="004D72A9" w:rsidRDefault="00D667B2" w:rsidP="00275BE9">
            <w:pPr>
              <w:rPr>
                <w:b/>
                <w:bCs/>
                <w:sz w:val="20"/>
                <w:szCs w:val="20"/>
              </w:rPr>
            </w:pPr>
            <w:r w:rsidRPr="004D72A9">
              <w:rPr>
                <w:b/>
                <w:bCs/>
                <w:sz w:val="20"/>
                <w:szCs w:val="20"/>
              </w:rPr>
              <w:t>Location of Assignment</w:t>
            </w:r>
          </w:p>
          <w:p w:rsidR="00D667B2" w:rsidRPr="004D72A9" w:rsidRDefault="00D667B2" w:rsidP="00275BE9">
            <w:pPr>
              <w:rPr>
                <w:b/>
                <w:bCs/>
                <w:sz w:val="20"/>
                <w:szCs w:val="20"/>
              </w:rPr>
            </w:pPr>
          </w:p>
        </w:tc>
        <w:tc>
          <w:tcPr>
            <w:tcW w:w="6916" w:type="dxa"/>
          </w:tcPr>
          <w:p w:rsidR="00D667B2" w:rsidRPr="004D72A9" w:rsidRDefault="001C6933" w:rsidP="00275BE9">
            <w:pPr>
              <w:rPr>
                <w:sz w:val="20"/>
                <w:szCs w:val="20"/>
              </w:rPr>
            </w:pPr>
            <w:r w:rsidRPr="004D72A9">
              <w:rPr>
                <w:sz w:val="20"/>
                <w:szCs w:val="20"/>
              </w:rPr>
              <w:t>Field Personnel Section (FPS), Field Recruitment Unit (FRU)</w:t>
            </w:r>
          </w:p>
        </w:tc>
      </w:tr>
      <w:tr w:rsidR="00D667B2" w:rsidRPr="004D72A9" w:rsidTr="0089144D">
        <w:tc>
          <w:tcPr>
            <w:tcW w:w="2660" w:type="dxa"/>
          </w:tcPr>
          <w:p w:rsidR="00D667B2" w:rsidRPr="004D72A9" w:rsidRDefault="00D667B2" w:rsidP="00275BE9">
            <w:pPr>
              <w:rPr>
                <w:b/>
                <w:bCs/>
                <w:sz w:val="20"/>
                <w:szCs w:val="20"/>
              </w:rPr>
            </w:pPr>
            <w:r w:rsidRPr="004D72A9">
              <w:rPr>
                <w:b/>
                <w:bCs/>
                <w:sz w:val="20"/>
                <w:szCs w:val="20"/>
              </w:rPr>
              <w:t>Reporting relationship</w:t>
            </w:r>
          </w:p>
          <w:p w:rsidR="00D667B2" w:rsidRPr="004D72A9" w:rsidRDefault="00D667B2" w:rsidP="00275BE9">
            <w:pPr>
              <w:rPr>
                <w:b/>
                <w:bCs/>
                <w:sz w:val="20"/>
                <w:szCs w:val="20"/>
              </w:rPr>
            </w:pPr>
          </w:p>
        </w:tc>
        <w:tc>
          <w:tcPr>
            <w:tcW w:w="6916" w:type="dxa"/>
          </w:tcPr>
          <w:p w:rsidR="00D667B2" w:rsidRPr="004D72A9" w:rsidRDefault="00C933BC" w:rsidP="00275BE9">
            <w:pPr>
              <w:rPr>
                <w:sz w:val="20"/>
                <w:szCs w:val="20"/>
              </w:rPr>
            </w:pPr>
            <w:r w:rsidRPr="004D72A9">
              <w:rPr>
                <w:sz w:val="20"/>
                <w:szCs w:val="20"/>
              </w:rPr>
              <w:t>F</w:t>
            </w:r>
            <w:r w:rsidR="005731C9" w:rsidRPr="004D72A9">
              <w:rPr>
                <w:sz w:val="20"/>
                <w:szCs w:val="20"/>
              </w:rPr>
              <w:t xml:space="preserve">ield </w:t>
            </w:r>
            <w:r w:rsidRPr="004D72A9">
              <w:rPr>
                <w:sz w:val="20"/>
                <w:szCs w:val="20"/>
              </w:rPr>
              <w:t>R</w:t>
            </w:r>
            <w:r w:rsidR="005731C9" w:rsidRPr="004D72A9">
              <w:rPr>
                <w:sz w:val="20"/>
                <w:szCs w:val="20"/>
              </w:rPr>
              <w:t xml:space="preserve">ecruitment </w:t>
            </w:r>
            <w:r w:rsidRPr="004D72A9">
              <w:rPr>
                <w:sz w:val="20"/>
                <w:szCs w:val="20"/>
              </w:rPr>
              <w:t>Officers</w:t>
            </w:r>
            <w:r w:rsidR="005731C9" w:rsidRPr="004D72A9">
              <w:rPr>
                <w:sz w:val="20"/>
                <w:szCs w:val="20"/>
              </w:rPr>
              <w:t xml:space="preserve"> (FRU)</w:t>
            </w:r>
          </w:p>
        </w:tc>
      </w:tr>
      <w:tr w:rsidR="00D667B2" w:rsidRPr="004D72A9" w:rsidTr="0089144D">
        <w:tc>
          <w:tcPr>
            <w:tcW w:w="2660" w:type="dxa"/>
          </w:tcPr>
          <w:p w:rsidR="00D667B2" w:rsidRPr="004D72A9" w:rsidRDefault="00D667B2" w:rsidP="00275BE9">
            <w:pPr>
              <w:rPr>
                <w:b/>
                <w:bCs/>
                <w:sz w:val="20"/>
                <w:szCs w:val="20"/>
              </w:rPr>
            </w:pPr>
            <w:r w:rsidRPr="004D72A9">
              <w:rPr>
                <w:b/>
                <w:bCs/>
                <w:sz w:val="20"/>
                <w:szCs w:val="20"/>
              </w:rPr>
              <w:t>Duration of Assignment</w:t>
            </w:r>
          </w:p>
          <w:p w:rsidR="00D667B2" w:rsidRPr="004D72A9" w:rsidRDefault="00D667B2" w:rsidP="00275BE9">
            <w:pPr>
              <w:rPr>
                <w:b/>
                <w:bCs/>
                <w:sz w:val="20"/>
                <w:szCs w:val="20"/>
              </w:rPr>
            </w:pPr>
          </w:p>
        </w:tc>
        <w:tc>
          <w:tcPr>
            <w:tcW w:w="6916" w:type="dxa"/>
          </w:tcPr>
          <w:p w:rsidR="00D667B2" w:rsidRPr="004D72A9" w:rsidRDefault="00C933BC" w:rsidP="00275BE9">
            <w:pPr>
              <w:rPr>
                <w:sz w:val="20"/>
                <w:szCs w:val="20"/>
              </w:rPr>
            </w:pPr>
            <w:r w:rsidRPr="004D72A9">
              <w:rPr>
                <w:sz w:val="20"/>
                <w:szCs w:val="20"/>
              </w:rPr>
              <w:t>3-4 months (</w:t>
            </w:r>
            <w:r w:rsidR="00FE0A3E">
              <w:rPr>
                <w:sz w:val="20"/>
                <w:szCs w:val="20"/>
              </w:rPr>
              <w:t xml:space="preserve">X </w:t>
            </w:r>
            <w:r w:rsidRPr="004D72A9">
              <w:rPr>
                <w:sz w:val="20"/>
                <w:szCs w:val="20"/>
              </w:rPr>
              <w:t>2 interns)</w:t>
            </w:r>
          </w:p>
        </w:tc>
      </w:tr>
      <w:tr w:rsidR="00C933BC" w:rsidRPr="004D72A9" w:rsidTr="0089144D">
        <w:tc>
          <w:tcPr>
            <w:tcW w:w="2660" w:type="dxa"/>
          </w:tcPr>
          <w:p w:rsidR="00C933BC" w:rsidRPr="004D72A9" w:rsidRDefault="00C933BC" w:rsidP="00275BE9">
            <w:pPr>
              <w:rPr>
                <w:b/>
                <w:bCs/>
                <w:sz w:val="20"/>
                <w:szCs w:val="20"/>
              </w:rPr>
            </w:pPr>
            <w:r w:rsidRPr="004D72A9">
              <w:rPr>
                <w:b/>
                <w:bCs/>
                <w:sz w:val="20"/>
                <w:szCs w:val="20"/>
              </w:rPr>
              <w:t>Detailed description of assignment</w:t>
            </w:r>
          </w:p>
          <w:p w:rsidR="00C933BC" w:rsidRPr="004D72A9" w:rsidRDefault="00C933BC" w:rsidP="00275BE9">
            <w:pPr>
              <w:rPr>
                <w:b/>
                <w:bCs/>
                <w:sz w:val="20"/>
                <w:szCs w:val="20"/>
              </w:rPr>
            </w:pPr>
          </w:p>
        </w:tc>
        <w:tc>
          <w:tcPr>
            <w:tcW w:w="6916" w:type="dxa"/>
            <w:vAlign w:val="center"/>
          </w:tcPr>
          <w:p w:rsidR="00A83D47" w:rsidRPr="004D72A9" w:rsidRDefault="00A83D47" w:rsidP="00A83D47">
            <w:pPr>
              <w:rPr>
                <w:rFonts w:eastAsiaTheme="minorEastAsia"/>
                <w:sz w:val="20"/>
                <w:szCs w:val="20"/>
              </w:rPr>
            </w:pPr>
            <w:r w:rsidRPr="004D72A9">
              <w:rPr>
                <w:sz w:val="20"/>
                <w:szCs w:val="20"/>
              </w:rPr>
              <w:t>Under the supervision of F</w:t>
            </w:r>
            <w:r w:rsidR="00CA0AD1">
              <w:rPr>
                <w:sz w:val="20"/>
                <w:szCs w:val="20"/>
              </w:rPr>
              <w:t>ield Recruitment Officers (FRU),</w:t>
            </w:r>
            <w:r w:rsidRPr="004D72A9">
              <w:rPr>
                <w:sz w:val="20"/>
                <w:szCs w:val="20"/>
              </w:rPr>
              <w:t xml:space="preserve"> the interns will be expected to:</w:t>
            </w:r>
          </w:p>
          <w:p w:rsidR="00C933BC" w:rsidRPr="004D72A9" w:rsidRDefault="00C933BC" w:rsidP="00A83D47">
            <w:pPr>
              <w:pStyle w:val="Akapitzlist"/>
              <w:numPr>
                <w:ilvl w:val="0"/>
                <w:numId w:val="15"/>
              </w:numPr>
              <w:rPr>
                <w:sz w:val="20"/>
                <w:szCs w:val="20"/>
              </w:rPr>
            </w:pPr>
            <w:r w:rsidRPr="004D72A9">
              <w:rPr>
                <w:sz w:val="20"/>
                <w:szCs w:val="20"/>
              </w:rPr>
              <w:t>Assist in sorting out  documentation related to recruitment and file ;</w:t>
            </w:r>
          </w:p>
          <w:p w:rsidR="00C933BC" w:rsidRPr="004D72A9" w:rsidRDefault="00C933BC" w:rsidP="00C933BC">
            <w:pPr>
              <w:pStyle w:val="Akapitzlist"/>
              <w:numPr>
                <w:ilvl w:val="0"/>
                <w:numId w:val="26"/>
              </w:numPr>
              <w:rPr>
                <w:sz w:val="20"/>
                <w:szCs w:val="20"/>
              </w:rPr>
            </w:pPr>
            <w:r w:rsidRPr="004D72A9">
              <w:rPr>
                <w:sz w:val="20"/>
                <w:szCs w:val="20"/>
              </w:rPr>
              <w:t xml:space="preserve">Prepare information/documentation necessary to support the recruitment processes; </w:t>
            </w:r>
          </w:p>
          <w:p w:rsidR="00C933BC" w:rsidRPr="004D72A9" w:rsidRDefault="00C933BC" w:rsidP="00C933BC">
            <w:pPr>
              <w:pStyle w:val="Akapitzlist"/>
              <w:numPr>
                <w:ilvl w:val="0"/>
                <w:numId w:val="26"/>
              </w:numPr>
              <w:rPr>
                <w:sz w:val="20"/>
                <w:szCs w:val="20"/>
              </w:rPr>
            </w:pPr>
            <w:r w:rsidRPr="004D72A9">
              <w:rPr>
                <w:sz w:val="20"/>
                <w:szCs w:val="20"/>
              </w:rPr>
              <w:t>Data entry of profiles of experts in the roster as candidates identified by supervisor for inclusion in the roster;</w:t>
            </w:r>
          </w:p>
          <w:p w:rsidR="00C933BC" w:rsidRPr="004D72A9" w:rsidRDefault="00C933BC" w:rsidP="00C933BC">
            <w:pPr>
              <w:pStyle w:val="Akapitzlist"/>
              <w:numPr>
                <w:ilvl w:val="0"/>
                <w:numId w:val="26"/>
              </w:numPr>
              <w:rPr>
                <w:sz w:val="20"/>
                <w:szCs w:val="20"/>
              </w:rPr>
            </w:pPr>
            <w:r w:rsidRPr="004D72A9">
              <w:rPr>
                <w:sz w:val="20"/>
                <w:szCs w:val="20"/>
              </w:rPr>
              <w:t>Assist in the process of updating of recruitment statistics;</w:t>
            </w:r>
          </w:p>
          <w:p w:rsidR="00C933BC" w:rsidRPr="004D72A9" w:rsidRDefault="00C933BC" w:rsidP="00C933BC">
            <w:pPr>
              <w:pStyle w:val="Akapitzlist"/>
              <w:numPr>
                <w:ilvl w:val="0"/>
                <w:numId w:val="26"/>
              </w:numPr>
              <w:rPr>
                <w:sz w:val="20"/>
                <w:szCs w:val="20"/>
              </w:rPr>
            </w:pPr>
            <w:r w:rsidRPr="004D72A9">
              <w:rPr>
                <w:sz w:val="20"/>
                <w:szCs w:val="20"/>
              </w:rPr>
              <w:t>Draft follow up emails seeking availability and interest of experts for consideration for posts as guided;</w:t>
            </w:r>
          </w:p>
          <w:p w:rsidR="00C933BC" w:rsidRPr="004D72A9" w:rsidRDefault="00C933BC" w:rsidP="00C933BC">
            <w:pPr>
              <w:pStyle w:val="Akapitzlist"/>
              <w:numPr>
                <w:ilvl w:val="0"/>
                <w:numId w:val="26"/>
              </w:numPr>
              <w:rPr>
                <w:sz w:val="20"/>
                <w:szCs w:val="20"/>
              </w:rPr>
            </w:pPr>
            <w:r w:rsidRPr="004D72A9">
              <w:rPr>
                <w:sz w:val="20"/>
                <w:szCs w:val="20"/>
              </w:rPr>
              <w:t xml:space="preserve">Perform other administrative assignments related to recruitment as may be assigned. </w:t>
            </w:r>
          </w:p>
        </w:tc>
      </w:tr>
      <w:tr w:rsidR="00C933BC" w:rsidRPr="004D72A9" w:rsidTr="0089144D">
        <w:tc>
          <w:tcPr>
            <w:tcW w:w="2660" w:type="dxa"/>
          </w:tcPr>
          <w:p w:rsidR="00C933BC" w:rsidRPr="004D72A9" w:rsidRDefault="00C933BC" w:rsidP="00275BE9">
            <w:pPr>
              <w:rPr>
                <w:b/>
                <w:bCs/>
                <w:sz w:val="20"/>
                <w:szCs w:val="20"/>
                <w:lang w:val="en-GB"/>
              </w:rPr>
            </w:pPr>
            <w:r w:rsidRPr="004D72A9">
              <w:rPr>
                <w:b/>
                <w:bCs/>
                <w:sz w:val="20"/>
                <w:szCs w:val="20"/>
                <w:lang w:val="en-GB"/>
              </w:rPr>
              <w:t>Educational requirements</w:t>
            </w:r>
          </w:p>
          <w:p w:rsidR="00C933BC" w:rsidRPr="004D72A9" w:rsidRDefault="00C933BC" w:rsidP="00275BE9">
            <w:pPr>
              <w:rPr>
                <w:b/>
                <w:bCs/>
                <w:sz w:val="20"/>
                <w:szCs w:val="20"/>
                <w:lang w:val="en-GB"/>
              </w:rPr>
            </w:pPr>
          </w:p>
          <w:p w:rsidR="00C933BC" w:rsidRPr="004D72A9" w:rsidRDefault="00C933BC" w:rsidP="00275BE9">
            <w:pPr>
              <w:rPr>
                <w:b/>
                <w:bCs/>
                <w:sz w:val="20"/>
                <w:szCs w:val="20"/>
                <w:lang w:val="en-GB"/>
              </w:rPr>
            </w:pPr>
          </w:p>
        </w:tc>
        <w:tc>
          <w:tcPr>
            <w:tcW w:w="6916" w:type="dxa"/>
          </w:tcPr>
          <w:p w:rsidR="00C933BC" w:rsidRPr="004D72A9" w:rsidRDefault="00C80EF5" w:rsidP="00C80EF5">
            <w:pPr>
              <w:rPr>
                <w:rFonts w:ascii="Calibri" w:hAnsi="Calibri"/>
                <w:sz w:val="20"/>
                <w:szCs w:val="20"/>
              </w:rPr>
            </w:pPr>
            <w:r w:rsidRPr="004D72A9">
              <w:rPr>
                <w:sz w:val="20"/>
                <w:szCs w:val="20"/>
              </w:rPr>
              <w:t>At the time of application, candidates are required to have completed or be enrolled</w:t>
            </w:r>
            <w:r w:rsidR="00A83D47" w:rsidRPr="004D72A9">
              <w:rPr>
                <w:sz w:val="20"/>
                <w:szCs w:val="20"/>
              </w:rPr>
              <w:t xml:space="preserve"> in a graduate degree </w:t>
            </w:r>
            <w:proofErr w:type="spellStart"/>
            <w:r w:rsidR="00A83D47" w:rsidRPr="004D72A9">
              <w:rPr>
                <w:sz w:val="20"/>
                <w:szCs w:val="20"/>
              </w:rPr>
              <w:t>programme</w:t>
            </w:r>
            <w:proofErr w:type="spellEnd"/>
            <w:r w:rsidR="00A83D47" w:rsidRPr="004D72A9">
              <w:rPr>
                <w:sz w:val="20"/>
                <w:szCs w:val="20"/>
              </w:rPr>
              <w:t xml:space="preserve"> (second-level university degree or higher) </w:t>
            </w:r>
            <w:r w:rsidR="00A83D47" w:rsidRPr="004D72A9">
              <w:rPr>
                <w:rFonts w:ascii="Calibri" w:hAnsi="Calibri"/>
                <w:sz w:val="20"/>
                <w:szCs w:val="20"/>
              </w:rPr>
              <w:t xml:space="preserve">in the Field </w:t>
            </w:r>
            <w:r w:rsidR="00C933BC" w:rsidRPr="004D72A9">
              <w:rPr>
                <w:rFonts w:ascii="Calibri" w:hAnsi="Calibri"/>
                <w:sz w:val="20"/>
                <w:szCs w:val="20"/>
              </w:rPr>
              <w:t>of Human Resources Management, Social sciences, Computer Science, Business Administration or equivalent.</w:t>
            </w:r>
          </w:p>
          <w:p w:rsidR="006A2D9C" w:rsidRPr="004D72A9" w:rsidRDefault="006A2D9C" w:rsidP="006A2D9C">
            <w:pPr>
              <w:pStyle w:val="Akapitzlist"/>
              <w:numPr>
                <w:ilvl w:val="0"/>
                <w:numId w:val="15"/>
              </w:numPr>
              <w:rPr>
                <w:sz w:val="20"/>
                <w:szCs w:val="20"/>
              </w:rPr>
            </w:pPr>
            <w:r w:rsidRPr="004D72A9">
              <w:rPr>
                <w:sz w:val="20"/>
                <w:szCs w:val="20"/>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rPr>
                <w:sz w:val="20"/>
                <w:szCs w:val="20"/>
              </w:rPr>
            </w:pPr>
          </w:p>
          <w:p w:rsidR="006A2D9C" w:rsidRPr="004D72A9" w:rsidRDefault="006A2D9C" w:rsidP="006A2D9C">
            <w:pPr>
              <w:rPr>
                <w:b/>
                <w:bCs/>
                <w:sz w:val="20"/>
                <w:szCs w:val="20"/>
              </w:rPr>
            </w:pPr>
            <w:r w:rsidRPr="004D72A9">
              <w:rPr>
                <w:b/>
                <w:bCs/>
                <w:sz w:val="20"/>
                <w:szCs w:val="20"/>
              </w:rPr>
              <w:t>Language skills:</w:t>
            </w:r>
          </w:p>
          <w:p w:rsidR="006A2D9C" w:rsidRPr="004D72A9" w:rsidRDefault="006A2D9C" w:rsidP="006A2D9C">
            <w:pPr>
              <w:pStyle w:val="Akapitzlist"/>
              <w:numPr>
                <w:ilvl w:val="0"/>
                <w:numId w:val="15"/>
              </w:numPr>
              <w:rPr>
                <w:sz w:val="20"/>
                <w:szCs w:val="20"/>
              </w:rPr>
            </w:pPr>
            <w:r w:rsidRPr="004D72A9">
              <w:rPr>
                <w:sz w:val="20"/>
                <w:szCs w:val="20"/>
              </w:rPr>
              <w:t>Essential requirements: Fluent reading, writing and speaking abilities in English.</w:t>
            </w:r>
          </w:p>
          <w:p w:rsidR="00C933BC" w:rsidRPr="0089144D" w:rsidRDefault="006A2D9C" w:rsidP="0089144D">
            <w:pPr>
              <w:pStyle w:val="Akapitzlist"/>
              <w:numPr>
                <w:ilvl w:val="0"/>
                <w:numId w:val="15"/>
              </w:numPr>
              <w:rPr>
                <w:sz w:val="20"/>
                <w:szCs w:val="20"/>
              </w:rPr>
            </w:pPr>
            <w:r w:rsidRPr="0089144D">
              <w:rPr>
                <w:sz w:val="20"/>
                <w:szCs w:val="20"/>
              </w:rPr>
              <w:t>Desirable requirements: A working knowledge of a second language of the Organization (Arabic, Chinese, French, Russian, or Spanish).</w:t>
            </w:r>
          </w:p>
        </w:tc>
      </w:tr>
    </w:tbl>
    <w:p w:rsidR="009919B3" w:rsidRDefault="009919B3">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p w:rsidR="00FE0A3E" w:rsidRDefault="00FE0A3E">
      <w:pPr>
        <w:rPr>
          <w:sz w:val="20"/>
          <w:szCs w:val="20"/>
        </w:rPr>
      </w:pPr>
    </w:p>
    <w:tbl>
      <w:tblPr>
        <w:tblStyle w:val="TableGrid6"/>
        <w:tblW w:w="0" w:type="auto"/>
        <w:tblLook w:val="04A0" w:firstRow="1" w:lastRow="0" w:firstColumn="1" w:lastColumn="0" w:noHBand="0" w:noVBand="1"/>
      </w:tblPr>
      <w:tblGrid>
        <w:gridCol w:w="2660"/>
        <w:gridCol w:w="6916"/>
      </w:tblGrid>
      <w:tr w:rsidR="00C35A91" w:rsidRPr="004D72A9" w:rsidTr="0089144D">
        <w:tc>
          <w:tcPr>
            <w:tcW w:w="2660" w:type="dxa"/>
          </w:tcPr>
          <w:p w:rsidR="00C35A91" w:rsidRPr="004D72A9" w:rsidRDefault="00C35A91" w:rsidP="00C35A91">
            <w:pPr>
              <w:rPr>
                <w:b/>
                <w:bCs/>
                <w:sz w:val="20"/>
                <w:szCs w:val="20"/>
              </w:rPr>
            </w:pPr>
            <w:r w:rsidRPr="004D72A9">
              <w:rPr>
                <w:b/>
                <w:bCs/>
                <w:sz w:val="20"/>
                <w:szCs w:val="20"/>
              </w:rPr>
              <w:t>Name of Bureau / Office</w:t>
            </w:r>
          </w:p>
          <w:p w:rsidR="00C35A91" w:rsidRPr="004D72A9" w:rsidRDefault="00C35A91" w:rsidP="00C35A91">
            <w:pPr>
              <w:rPr>
                <w:b/>
                <w:bCs/>
                <w:sz w:val="20"/>
                <w:szCs w:val="20"/>
              </w:rPr>
            </w:pPr>
          </w:p>
        </w:tc>
        <w:tc>
          <w:tcPr>
            <w:tcW w:w="6916" w:type="dxa"/>
          </w:tcPr>
          <w:p w:rsidR="00C35A91" w:rsidRPr="004D72A9" w:rsidRDefault="00202A5F" w:rsidP="00C35A91">
            <w:pPr>
              <w:rPr>
                <w:sz w:val="20"/>
                <w:szCs w:val="20"/>
              </w:rPr>
            </w:pPr>
            <w:r w:rsidRPr="004D72A9">
              <w:rPr>
                <w:sz w:val="20"/>
                <w:szCs w:val="20"/>
              </w:rPr>
              <w:t>South American Office Lima (SAM)</w:t>
            </w:r>
          </w:p>
          <w:p w:rsidR="00C35A91" w:rsidRPr="004D72A9" w:rsidRDefault="00C35A91" w:rsidP="00B6710C">
            <w:pPr>
              <w:rPr>
                <w:sz w:val="20"/>
                <w:szCs w:val="20"/>
              </w:rPr>
            </w:pPr>
          </w:p>
        </w:tc>
      </w:tr>
      <w:tr w:rsidR="00C35A91" w:rsidRPr="004D72A9" w:rsidTr="0089144D">
        <w:tc>
          <w:tcPr>
            <w:tcW w:w="2660" w:type="dxa"/>
          </w:tcPr>
          <w:p w:rsidR="00C35A91" w:rsidRPr="004D72A9" w:rsidRDefault="00C35A91" w:rsidP="00C35A91">
            <w:pPr>
              <w:rPr>
                <w:b/>
                <w:bCs/>
                <w:sz w:val="20"/>
                <w:szCs w:val="20"/>
              </w:rPr>
            </w:pPr>
            <w:r w:rsidRPr="004D72A9">
              <w:rPr>
                <w:b/>
                <w:bCs/>
                <w:sz w:val="20"/>
                <w:szCs w:val="20"/>
              </w:rPr>
              <w:t>Area of Assignment</w:t>
            </w:r>
          </w:p>
          <w:p w:rsidR="00C35A91" w:rsidRPr="004D72A9" w:rsidRDefault="00C35A91" w:rsidP="00C35A91">
            <w:pPr>
              <w:rPr>
                <w:b/>
                <w:bCs/>
                <w:sz w:val="20"/>
                <w:szCs w:val="20"/>
              </w:rPr>
            </w:pPr>
          </w:p>
        </w:tc>
        <w:tc>
          <w:tcPr>
            <w:tcW w:w="6916" w:type="dxa"/>
          </w:tcPr>
          <w:p w:rsidR="00C35A91" w:rsidRPr="004D72A9" w:rsidRDefault="00B6710C" w:rsidP="00B6710C">
            <w:pPr>
              <w:rPr>
                <w:sz w:val="20"/>
                <w:szCs w:val="20"/>
              </w:rPr>
            </w:pPr>
            <w:r w:rsidRPr="004D72A9">
              <w:rPr>
                <w:sz w:val="20"/>
                <w:szCs w:val="20"/>
              </w:rPr>
              <w:t>Air Traffic Management – ATM/Airspace Planning</w:t>
            </w:r>
          </w:p>
        </w:tc>
      </w:tr>
      <w:tr w:rsidR="00C35A91" w:rsidRPr="004D72A9" w:rsidTr="0089144D">
        <w:tc>
          <w:tcPr>
            <w:tcW w:w="2660" w:type="dxa"/>
          </w:tcPr>
          <w:p w:rsidR="00C35A91" w:rsidRPr="004D72A9" w:rsidRDefault="00C35A91" w:rsidP="00C35A91">
            <w:pPr>
              <w:rPr>
                <w:b/>
                <w:bCs/>
                <w:sz w:val="20"/>
                <w:szCs w:val="20"/>
              </w:rPr>
            </w:pPr>
            <w:r w:rsidRPr="004D72A9">
              <w:rPr>
                <w:b/>
                <w:bCs/>
                <w:sz w:val="20"/>
                <w:szCs w:val="20"/>
              </w:rPr>
              <w:t>Location of Assignment</w:t>
            </w:r>
          </w:p>
          <w:p w:rsidR="00C35A91" w:rsidRPr="004D72A9" w:rsidRDefault="00C35A91" w:rsidP="00C35A91">
            <w:pPr>
              <w:rPr>
                <w:b/>
                <w:bCs/>
                <w:sz w:val="20"/>
                <w:szCs w:val="20"/>
              </w:rPr>
            </w:pPr>
          </w:p>
        </w:tc>
        <w:tc>
          <w:tcPr>
            <w:tcW w:w="6916" w:type="dxa"/>
          </w:tcPr>
          <w:p w:rsidR="00B6710C" w:rsidRPr="004D72A9" w:rsidRDefault="00202A5F" w:rsidP="00C35A91">
            <w:pPr>
              <w:rPr>
                <w:sz w:val="20"/>
                <w:szCs w:val="20"/>
              </w:rPr>
            </w:pPr>
            <w:r w:rsidRPr="004D72A9">
              <w:rPr>
                <w:sz w:val="20"/>
                <w:szCs w:val="20"/>
              </w:rPr>
              <w:t xml:space="preserve">South American </w:t>
            </w:r>
            <w:r w:rsidR="00B6710C" w:rsidRPr="004D72A9">
              <w:rPr>
                <w:sz w:val="20"/>
                <w:szCs w:val="20"/>
              </w:rPr>
              <w:t>Regional Office, Lima Peru</w:t>
            </w:r>
            <w:r w:rsidRPr="004D72A9">
              <w:rPr>
                <w:sz w:val="20"/>
                <w:szCs w:val="20"/>
              </w:rPr>
              <w:t xml:space="preserve"> (SAM)</w:t>
            </w:r>
          </w:p>
          <w:p w:rsidR="00C35A91" w:rsidRPr="004D72A9" w:rsidRDefault="00C35A91" w:rsidP="00B6710C">
            <w:pPr>
              <w:rPr>
                <w:sz w:val="20"/>
                <w:szCs w:val="20"/>
              </w:rPr>
            </w:pPr>
          </w:p>
        </w:tc>
      </w:tr>
      <w:tr w:rsidR="00C35A91" w:rsidRPr="004D72A9" w:rsidTr="0089144D">
        <w:tc>
          <w:tcPr>
            <w:tcW w:w="2660" w:type="dxa"/>
          </w:tcPr>
          <w:p w:rsidR="00C35A91" w:rsidRPr="004D72A9" w:rsidRDefault="00C35A91" w:rsidP="00C35A91">
            <w:pPr>
              <w:rPr>
                <w:b/>
                <w:bCs/>
                <w:sz w:val="20"/>
                <w:szCs w:val="20"/>
              </w:rPr>
            </w:pPr>
            <w:r w:rsidRPr="004D72A9">
              <w:rPr>
                <w:b/>
                <w:bCs/>
                <w:sz w:val="20"/>
                <w:szCs w:val="20"/>
              </w:rPr>
              <w:t>Reporting relationship</w:t>
            </w:r>
          </w:p>
          <w:p w:rsidR="00C35A91" w:rsidRPr="004D72A9" w:rsidRDefault="00C35A91" w:rsidP="00C35A91">
            <w:pPr>
              <w:rPr>
                <w:b/>
                <w:bCs/>
                <w:sz w:val="20"/>
                <w:szCs w:val="20"/>
              </w:rPr>
            </w:pPr>
          </w:p>
        </w:tc>
        <w:tc>
          <w:tcPr>
            <w:tcW w:w="6916" w:type="dxa"/>
          </w:tcPr>
          <w:p w:rsidR="00C35A91" w:rsidRPr="004D72A9" w:rsidRDefault="00202A5F" w:rsidP="00370C98">
            <w:pPr>
              <w:rPr>
                <w:sz w:val="20"/>
                <w:szCs w:val="20"/>
              </w:rPr>
            </w:pPr>
            <w:r w:rsidRPr="004D72A9">
              <w:rPr>
                <w:sz w:val="20"/>
                <w:szCs w:val="20"/>
              </w:rPr>
              <w:t>Regional Officer, Air Traffic Management and Search and Rescue (RO/ATM-SAR)</w:t>
            </w:r>
          </w:p>
        </w:tc>
      </w:tr>
      <w:tr w:rsidR="00C35A91" w:rsidRPr="004D72A9" w:rsidTr="0089144D">
        <w:tc>
          <w:tcPr>
            <w:tcW w:w="2660" w:type="dxa"/>
          </w:tcPr>
          <w:p w:rsidR="00C35A91" w:rsidRPr="004D72A9" w:rsidRDefault="00C35A91" w:rsidP="00C35A91">
            <w:pPr>
              <w:rPr>
                <w:b/>
                <w:bCs/>
                <w:sz w:val="20"/>
                <w:szCs w:val="20"/>
              </w:rPr>
            </w:pPr>
            <w:r w:rsidRPr="004D72A9">
              <w:rPr>
                <w:b/>
                <w:bCs/>
                <w:sz w:val="20"/>
                <w:szCs w:val="20"/>
              </w:rPr>
              <w:t>Duration of Assignment</w:t>
            </w:r>
          </w:p>
          <w:p w:rsidR="00C35A91" w:rsidRPr="004D72A9" w:rsidRDefault="00C35A91" w:rsidP="00C35A91">
            <w:pPr>
              <w:rPr>
                <w:b/>
                <w:bCs/>
                <w:sz w:val="20"/>
                <w:szCs w:val="20"/>
              </w:rPr>
            </w:pPr>
          </w:p>
        </w:tc>
        <w:tc>
          <w:tcPr>
            <w:tcW w:w="6916" w:type="dxa"/>
          </w:tcPr>
          <w:p w:rsidR="00C35A91" w:rsidRPr="004D72A9" w:rsidRDefault="00FE0A3E" w:rsidP="00FE0A3E">
            <w:pPr>
              <w:rPr>
                <w:sz w:val="20"/>
                <w:szCs w:val="20"/>
              </w:rPr>
            </w:pPr>
            <w:r>
              <w:rPr>
                <w:sz w:val="20"/>
                <w:szCs w:val="20"/>
              </w:rPr>
              <w:t>4 months (x 2 interns)</w:t>
            </w:r>
          </w:p>
          <w:p w:rsidR="00C35A91" w:rsidRPr="004D72A9" w:rsidRDefault="00C35A91" w:rsidP="00C35A91">
            <w:pPr>
              <w:rPr>
                <w:sz w:val="20"/>
                <w:szCs w:val="20"/>
              </w:rPr>
            </w:pPr>
          </w:p>
        </w:tc>
      </w:tr>
      <w:tr w:rsidR="00C35A91" w:rsidRPr="004D72A9" w:rsidTr="0089144D">
        <w:tc>
          <w:tcPr>
            <w:tcW w:w="2660" w:type="dxa"/>
          </w:tcPr>
          <w:p w:rsidR="00C35A91" w:rsidRPr="004D72A9" w:rsidRDefault="00C35A91" w:rsidP="00C35A91">
            <w:pPr>
              <w:rPr>
                <w:b/>
                <w:bCs/>
                <w:sz w:val="20"/>
                <w:szCs w:val="20"/>
              </w:rPr>
            </w:pPr>
            <w:r w:rsidRPr="004D72A9">
              <w:rPr>
                <w:b/>
                <w:bCs/>
                <w:sz w:val="20"/>
                <w:szCs w:val="20"/>
              </w:rPr>
              <w:t>Detailed description of assignment</w:t>
            </w:r>
          </w:p>
          <w:p w:rsidR="00C35A91" w:rsidRPr="004D72A9" w:rsidRDefault="00C35A91" w:rsidP="00C35A91">
            <w:pPr>
              <w:rPr>
                <w:b/>
                <w:bCs/>
                <w:sz w:val="20"/>
                <w:szCs w:val="20"/>
              </w:rPr>
            </w:pPr>
          </w:p>
        </w:tc>
        <w:tc>
          <w:tcPr>
            <w:tcW w:w="6916" w:type="dxa"/>
          </w:tcPr>
          <w:p w:rsidR="00202A5F" w:rsidRPr="004D72A9" w:rsidRDefault="00202A5F" w:rsidP="00785FCC">
            <w:pPr>
              <w:rPr>
                <w:rFonts w:eastAsiaTheme="minorEastAsia"/>
                <w:sz w:val="20"/>
                <w:szCs w:val="20"/>
              </w:rPr>
            </w:pPr>
            <w:r w:rsidRPr="004D72A9">
              <w:rPr>
                <w:sz w:val="20"/>
                <w:szCs w:val="20"/>
              </w:rPr>
              <w:t xml:space="preserve">Under the supervision of the </w:t>
            </w:r>
            <w:r w:rsidR="00785FCC" w:rsidRPr="004D72A9">
              <w:rPr>
                <w:sz w:val="20"/>
                <w:szCs w:val="20"/>
              </w:rPr>
              <w:t>Regional Officer, Air Traffic Management and Search and Rescue (RO/ATM-SAR)</w:t>
            </w:r>
            <w:r w:rsidR="00785FCC">
              <w:rPr>
                <w:sz w:val="20"/>
                <w:szCs w:val="20"/>
              </w:rPr>
              <w:t xml:space="preserve">, </w:t>
            </w:r>
            <w:r w:rsidRPr="004D72A9">
              <w:rPr>
                <w:sz w:val="20"/>
                <w:szCs w:val="20"/>
              </w:rPr>
              <w:t>the interns will be expected to:</w:t>
            </w:r>
          </w:p>
          <w:p w:rsidR="00C35A91" w:rsidRPr="004D72A9" w:rsidRDefault="00C35A91" w:rsidP="00C35A91">
            <w:pPr>
              <w:numPr>
                <w:ilvl w:val="0"/>
                <w:numId w:val="27"/>
              </w:numPr>
              <w:contextualSpacing/>
              <w:rPr>
                <w:sz w:val="20"/>
                <w:szCs w:val="20"/>
              </w:rPr>
            </w:pPr>
            <w:r w:rsidRPr="004D72A9">
              <w:rPr>
                <w:sz w:val="20"/>
                <w:szCs w:val="20"/>
              </w:rPr>
              <w:t>Elaboration of the SAM Regional ATS routes catalogue</w:t>
            </w:r>
            <w:r w:rsidR="00370C98" w:rsidRPr="004D72A9">
              <w:rPr>
                <w:sz w:val="20"/>
                <w:szCs w:val="20"/>
              </w:rPr>
              <w:t>. -</w:t>
            </w:r>
            <w:r w:rsidRPr="004D72A9">
              <w:rPr>
                <w:sz w:val="20"/>
                <w:szCs w:val="20"/>
              </w:rPr>
              <w:t xml:space="preserve"> Required to support the activities of airspace optimization and PBN (RNAV) implementation.</w:t>
            </w:r>
          </w:p>
          <w:p w:rsidR="00C35A91" w:rsidRPr="004D72A9" w:rsidRDefault="00C35A91" w:rsidP="00C35A91">
            <w:pPr>
              <w:numPr>
                <w:ilvl w:val="0"/>
                <w:numId w:val="27"/>
              </w:numPr>
              <w:contextualSpacing/>
              <w:rPr>
                <w:sz w:val="20"/>
                <w:szCs w:val="20"/>
              </w:rPr>
            </w:pPr>
            <w:r w:rsidRPr="004D72A9">
              <w:rPr>
                <w:sz w:val="20"/>
                <w:szCs w:val="20"/>
              </w:rPr>
              <w:t>Elaboration and analysis of air traffic flow statistics</w:t>
            </w:r>
            <w:r w:rsidR="00F15BB5" w:rsidRPr="004D72A9">
              <w:rPr>
                <w:sz w:val="20"/>
                <w:szCs w:val="20"/>
              </w:rPr>
              <w:t>. -</w:t>
            </w:r>
            <w:r w:rsidRPr="004D72A9">
              <w:rPr>
                <w:sz w:val="20"/>
                <w:szCs w:val="20"/>
              </w:rPr>
              <w:t xml:space="preserve"> Data required </w:t>
            </w:r>
            <w:r w:rsidR="00F15BB5" w:rsidRPr="004D72A9">
              <w:rPr>
                <w:sz w:val="20"/>
                <w:szCs w:val="20"/>
              </w:rPr>
              <w:t>getting a base line and developing</w:t>
            </w:r>
            <w:r w:rsidRPr="004D72A9">
              <w:rPr>
                <w:sz w:val="20"/>
                <w:szCs w:val="20"/>
              </w:rPr>
              <w:t xml:space="preserve"> the post implementation evaluation. </w:t>
            </w:r>
          </w:p>
          <w:p w:rsidR="00C35A91" w:rsidRPr="004D72A9" w:rsidRDefault="00C35A91" w:rsidP="00C35A91">
            <w:pPr>
              <w:numPr>
                <w:ilvl w:val="0"/>
                <w:numId w:val="27"/>
              </w:numPr>
              <w:contextualSpacing/>
              <w:rPr>
                <w:sz w:val="20"/>
                <w:szCs w:val="20"/>
              </w:rPr>
            </w:pPr>
            <w:r w:rsidRPr="004D72A9">
              <w:rPr>
                <w:sz w:val="20"/>
                <w:szCs w:val="20"/>
              </w:rPr>
              <w:t>Analysis of Regional NOTAM information</w:t>
            </w:r>
            <w:r w:rsidR="00F15BB5" w:rsidRPr="004D72A9">
              <w:rPr>
                <w:sz w:val="20"/>
                <w:szCs w:val="20"/>
              </w:rPr>
              <w:t>. -</w:t>
            </w:r>
            <w:r w:rsidRPr="004D72A9">
              <w:rPr>
                <w:sz w:val="20"/>
                <w:szCs w:val="20"/>
              </w:rPr>
              <w:t xml:space="preserve"> Required to monitor the efficiency of the regional ATFM activities in a given period. </w:t>
            </w:r>
          </w:p>
          <w:p w:rsidR="00C35A91" w:rsidRPr="004D72A9" w:rsidRDefault="00C35A91" w:rsidP="00C35A91">
            <w:pPr>
              <w:numPr>
                <w:ilvl w:val="0"/>
                <w:numId w:val="27"/>
              </w:numPr>
              <w:contextualSpacing/>
              <w:rPr>
                <w:sz w:val="20"/>
                <w:szCs w:val="20"/>
              </w:rPr>
            </w:pPr>
            <w:r w:rsidRPr="004D72A9">
              <w:rPr>
                <w:sz w:val="20"/>
                <w:szCs w:val="20"/>
              </w:rPr>
              <w:t>Processing data regarding the follow up of regional PBN implementation.</w:t>
            </w:r>
          </w:p>
          <w:p w:rsidR="00C35A91" w:rsidRPr="004D72A9" w:rsidRDefault="00C35A91" w:rsidP="00C35A91">
            <w:pPr>
              <w:ind w:left="720"/>
              <w:contextualSpacing/>
              <w:rPr>
                <w:sz w:val="20"/>
                <w:szCs w:val="20"/>
              </w:rPr>
            </w:pPr>
          </w:p>
        </w:tc>
      </w:tr>
      <w:tr w:rsidR="00C35A91" w:rsidRPr="004D72A9" w:rsidTr="0089144D">
        <w:trPr>
          <w:trHeight w:val="5061"/>
        </w:trPr>
        <w:tc>
          <w:tcPr>
            <w:tcW w:w="2660" w:type="dxa"/>
          </w:tcPr>
          <w:p w:rsidR="00C35A91" w:rsidRPr="004D72A9" w:rsidRDefault="00C80EF5" w:rsidP="00C35A91">
            <w:pPr>
              <w:rPr>
                <w:b/>
                <w:bCs/>
                <w:sz w:val="20"/>
                <w:szCs w:val="20"/>
                <w:lang w:val="es-PE"/>
              </w:rPr>
            </w:pPr>
            <w:r w:rsidRPr="004D72A9">
              <w:rPr>
                <w:b/>
                <w:bCs/>
                <w:sz w:val="20"/>
                <w:szCs w:val="20"/>
                <w:lang w:val="es-PE"/>
              </w:rPr>
              <w:t>Educat</w:t>
            </w:r>
            <w:r w:rsidR="00C933BC" w:rsidRPr="004D72A9">
              <w:rPr>
                <w:b/>
                <w:bCs/>
                <w:sz w:val="20"/>
                <w:szCs w:val="20"/>
                <w:lang w:val="es-PE"/>
              </w:rPr>
              <w:t>ional requirements</w:t>
            </w:r>
          </w:p>
          <w:p w:rsidR="00C35A91" w:rsidRPr="004D72A9" w:rsidRDefault="00C35A91" w:rsidP="00C35A91">
            <w:pPr>
              <w:rPr>
                <w:b/>
                <w:bCs/>
                <w:sz w:val="20"/>
                <w:szCs w:val="20"/>
                <w:lang w:val="es-PE"/>
              </w:rPr>
            </w:pPr>
          </w:p>
          <w:p w:rsidR="00C35A91" w:rsidRPr="004D72A9" w:rsidRDefault="00C35A91" w:rsidP="00C35A91">
            <w:pPr>
              <w:rPr>
                <w:b/>
                <w:bCs/>
                <w:sz w:val="20"/>
                <w:szCs w:val="20"/>
                <w:lang w:val="es-PE"/>
              </w:rPr>
            </w:pPr>
          </w:p>
        </w:tc>
        <w:tc>
          <w:tcPr>
            <w:tcW w:w="6916" w:type="dxa"/>
          </w:tcPr>
          <w:p w:rsidR="0021356F" w:rsidRPr="004D72A9" w:rsidRDefault="00C80EF5" w:rsidP="0021356F">
            <w:pPr>
              <w:contextualSpacing/>
              <w:rPr>
                <w:sz w:val="20"/>
                <w:szCs w:val="20"/>
              </w:rPr>
            </w:pPr>
            <w:r w:rsidRPr="004D72A9">
              <w:rPr>
                <w:sz w:val="20"/>
                <w:szCs w:val="20"/>
              </w:rPr>
              <w:t xml:space="preserve">At the time of application, candidates are required to have completed or be enrolled in a graduate </w:t>
            </w:r>
            <w:r w:rsidR="0021356F" w:rsidRPr="004D72A9">
              <w:rPr>
                <w:sz w:val="20"/>
                <w:szCs w:val="20"/>
              </w:rPr>
              <w:t xml:space="preserve">degree </w:t>
            </w:r>
            <w:proofErr w:type="spellStart"/>
            <w:r w:rsidR="0021356F" w:rsidRPr="004D72A9">
              <w:rPr>
                <w:sz w:val="20"/>
                <w:szCs w:val="20"/>
              </w:rPr>
              <w:t>programme</w:t>
            </w:r>
            <w:proofErr w:type="spellEnd"/>
            <w:r w:rsidR="0021356F" w:rsidRPr="004D72A9">
              <w:rPr>
                <w:sz w:val="20"/>
                <w:szCs w:val="20"/>
              </w:rPr>
              <w:t xml:space="preserve"> (second-level university degree or higher) </w:t>
            </w:r>
            <w:r w:rsidRPr="004D72A9">
              <w:rPr>
                <w:sz w:val="20"/>
                <w:szCs w:val="20"/>
              </w:rPr>
              <w:t xml:space="preserve">of aeronautical sciences from </w:t>
            </w:r>
            <w:r w:rsidR="00C35A91" w:rsidRPr="004D72A9">
              <w:rPr>
                <w:sz w:val="20"/>
                <w:szCs w:val="20"/>
              </w:rPr>
              <w:t xml:space="preserve">an accredited university. </w:t>
            </w:r>
          </w:p>
          <w:p w:rsidR="00C35A91" w:rsidRPr="004D72A9" w:rsidRDefault="0021356F" w:rsidP="0021356F">
            <w:pPr>
              <w:contextualSpacing/>
              <w:rPr>
                <w:sz w:val="20"/>
                <w:szCs w:val="20"/>
              </w:rPr>
            </w:pPr>
            <w:r w:rsidRPr="004D72A9">
              <w:rPr>
                <w:sz w:val="20"/>
                <w:szCs w:val="20"/>
              </w:rPr>
              <w:t xml:space="preserve">A </w:t>
            </w:r>
            <w:r w:rsidR="00C35A91" w:rsidRPr="004D72A9">
              <w:rPr>
                <w:sz w:val="20"/>
                <w:szCs w:val="20"/>
              </w:rPr>
              <w:t>civil pilot license.</w:t>
            </w:r>
            <w:r w:rsidRPr="004D72A9">
              <w:rPr>
                <w:sz w:val="20"/>
                <w:szCs w:val="20"/>
              </w:rPr>
              <w:t xml:space="preserve"> is desired</w:t>
            </w:r>
          </w:p>
          <w:p w:rsidR="00C35A91" w:rsidRPr="004D72A9" w:rsidRDefault="00C35A91" w:rsidP="00370C98">
            <w:pPr>
              <w:contextualSpacing/>
              <w:rPr>
                <w:sz w:val="20"/>
                <w:szCs w:val="20"/>
              </w:rPr>
            </w:pPr>
            <w:r w:rsidRPr="004D72A9">
              <w:rPr>
                <w:sz w:val="20"/>
                <w:szCs w:val="20"/>
              </w:rPr>
              <w:t>Advanced knowledge on air navigation concepts and aeronautical cartography.</w:t>
            </w:r>
          </w:p>
          <w:p w:rsidR="00C35A91" w:rsidRPr="004D72A9" w:rsidRDefault="00C35A91" w:rsidP="00370C98">
            <w:pPr>
              <w:contextualSpacing/>
              <w:rPr>
                <w:sz w:val="20"/>
                <w:szCs w:val="20"/>
              </w:rPr>
            </w:pPr>
            <w:r w:rsidRPr="004D72A9">
              <w:rPr>
                <w:sz w:val="20"/>
                <w:szCs w:val="20"/>
              </w:rPr>
              <w:t>Advanced use of MS Excel, Access, Power point an</w:t>
            </w:r>
            <w:r w:rsidR="0021356F" w:rsidRPr="004D72A9">
              <w:rPr>
                <w:sz w:val="20"/>
                <w:szCs w:val="20"/>
              </w:rPr>
              <w:t>d Word. A</w:t>
            </w:r>
            <w:r w:rsidRPr="004D72A9">
              <w:rPr>
                <w:sz w:val="20"/>
                <w:szCs w:val="20"/>
              </w:rPr>
              <w:t>dvanced use of ACAD</w:t>
            </w:r>
            <w:r w:rsidR="0021356F" w:rsidRPr="004D72A9">
              <w:rPr>
                <w:sz w:val="20"/>
                <w:szCs w:val="20"/>
              </w:rPr>
              <w:t xml:space="preserve"> is desired</w:t>
            </w:r>
            <w:r w:rsidRPr="004D72A9">
              <w:rPr>
                <w:sz w:val="20"/>
                <w:szCs w:val="20"/>
              </w:rPr>
              <w:t>.</w:t>
            </w:r>
          </w:p>
          <w:p w:rsidR="00C35A91" w:rsidRPr="004D72A9" w:rsidRDefault="00C35A91" w:rsidP="00370C98">
            <w:pPr>
              <w:contextualSpacing/>
              <w:rPr>
                <w:sz w:val="20"/>
                <w:szCs w:val="20"/>
              </w:rPr>
            </w:pPr>
            <w:r w:rsidRPr="004D72A9">
              <w:rPr>
                <w:sz w:val="20"/>
                <w:szCs w:val="20"/>
              </w:rPr>
              <w:t xml:space="preserve">Strong data analysis skills. </w:t>
            </w:r>
          </w:p>
          <w:p w:rsidR="00C35A91" w:rsidRPr="004D72A9" w:rsidRDefault="00C35A91" w:rsidP="00370C98">
            <w:pPr>
              <w:contextualSpacing/>
              <w:rPr>
                <w:sz w:val="20"/>
                <w:szCs w:val="20"/>
              </w:rPr>
            </w:pPr>
            <w:r w:rsidRPr="004D72A9">
              <w:rPr>
                <w:sz w:val="20"/>
                <w:szCs w:val="20"/>
              </w:rPr>
              <w:t>Have to show willingness to learn and achieve goals.</w:t>
            </w:r>
          </w:p>
          <w:p w:rsidR="006A2D9C" w:rsidRPr="004D72A9" w:rsidRDefault="006A2D9C" w:rsidP="006A2D9C">
            <w:pPr>
              <w:pStyle w:val="Akapitzlist"/>
              <w:numPr>
                <w:ilvl w:val="0"/>
                <w:numId w:val="15"/>
              </w:numPr>
              <w:rPr>
                <w:sz w:val="20"/>
                <w:szCs w:val="20"/>
              </w:rPr>
            </w:pPr>
            <w:r w:rsidRPr="004D72A9">
              <w:rPr>
                <w:sz w:val="20"/>
                <w:szCs w:val="20"/>
              </w:rPr>
              <w:t>Applicants pursuing studies in countries where higher education is not divided into undergraduate and graduate stages should have completed at least four years of full-time studies at a university or equivalent institution towards the completion of a degree.</w:t>
            </w:r>
          </w:p>
          <w:p w:rsidR="006A2D9C" w:rsidRPr="004D72A9" w:rsidRDefault="006A2D9C" w:rsidP="006A2D9C">
            <w:pPr>
              <w:pStyle w:val="Akapitzlist"/>
              <w:rPr>
                <w:sz w:val="20"/>
                <w:szCs w:val="20"/>
              </w:rPr>
            </w:pPr>
          </w:p>
          <w:p w:rsidR="006A2D9C" w:rsidRPr="004D72A9" w:rsidRDefault="006A2D9C" w:rsidP="006A2D9C">
            <w:pPr>
              <w:rPr>
                <w:b/>
                <w:bCs/>
                <w:sz w:val="20"/>
                <w:szCs w:val="20"/>
              </w:rPr>
            </w:pPr>
            <w:r w:rsidRPr="004D72A9">
              <w:rPr>
                <w:b/>
                <w:bCs/>
                <w:sz w:val="20"/>
                <w:szCs w:val="20"/>
              </w:rPr>
              <w:t>Language skills:</w:t>
            </w:r>
          </w:p>
          <w:p w:rsidR="006A2D9C" w:rsidRPr="004D72A9" w:rsidRDefault="006A2D9C" w:rsidP="006A2D9C">
            <w:pPr>
              <w:pStyle w:val="Akapitzlist"/>
              <w:numPr>
                <w:ilvl w:val="0"/>
                <w:numId w:val="15"/>
              </w:numPr>
              <w:rPr>
                <w:sz w:val="20"/>
                <w:szCs w:val="20"/>
              </w:rPr>
            </w:pPr>
            <w:r w:rsidRPr="004D72A9">
              <w:rPr>
                <w:sz w:val="20"/>
                <w:szCs w:val="20"/>
              </w:rPr>
              <w:t>Essential requirements: Fluent reading, writing and speaking abilities in English.</w:t>
            </w:r>
          </w:p>
          <w:p w:rsidR="006A2D9C" w:rsidRPr="00785FCC" w:rsidRDefault="006A2D9C" w:rsidP="00785FCC">
            <w:pPr>
              <w:pStyle w:val="Akapitzlist"/>
              <w:numPr>
                <w:ilvl w:val="0"/>
                <w:numId w:val="15"/>
              </w:numPr>
              <w:rPr>
                <w:sz w:val="20"/>
                <w:szCs w:val="20"/>
              </w:rPr>
            </w:pPr>
            <w:r w:rsidRPr="00785FCC">
              <w:rPr>
                <w:sz w:val="20"/>
                <w:szCs w:val="20"/>
              </w:rPr>
              <w:t>Desirable requirements: A working knowledge of a second language of the Organization (Arabic, Chinese, French, Russian, or Spanish).</w:t>
            </w:r>
          </w:p>
        </w:tc>
      </w:tr>
    </w:tbl>
    <w:p w:rsidR="00F90B02" w:rsidRPr="004D72A9" w:rsidRDefault="00F90B02" w:rsidP="00513AC3">
      <w:pPr>
        <w:rPr>
          <w:sz w:val="20"/>
          <w:szCs w:val="20"/>
        </w:rPr>
      </w:pPr>
    </w:p>
    <w:sectPr w:rsidR="00F90B02" w:rsidRPr="004D72A9" w:rsidSect="00CE4D90">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84D" w:rsidRDefault="0088384D" w:rsidP="00E113B2">
      <w:pPr>
        <w:spacing w:after="0" w:line="240" w:lineRule="auto"/>
      </w:pPr>
      <w:r>
        <w:separator/>
      </w:r>
    </w:p>
  </w:endnote>
  <w:endnote w:type="continuationSeparator" w:id="0">
    <w:p w:rsidR="0088384D" w:rsidRDefault="0088384D" w:rsidP="00E1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84D" w:rsidRDefault="0088384D" w:rsidP="00E113B2">
      <w:pPr>
        <w:spacing w:after="0" w:line="240" w:lineRule="auto"/>
      </w:pPr>
      <w:r>
        <w:separator/>
      </w:r>
    </w:p>
  </w:footnote>
  <w:footnote w:type="continuationSeparator" w:id="0">
    <w:p w:rsidR="0088384D" w:rsidRDefault="0088384D" w:rsidP="00E113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999"/>
    <w:multiLevelType w:val="hybridMultilevel"/>
    <w:tmpl w:val="879AC09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7F4033"/>
    <w:multiLevelType w:val="hybridMultilevel"/>
    <w:tmpl w:val="539AC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1C0CAB"/>
    <w:multiLevelType w:val="hybridMultilevel"/>
    <w:tmpl w:val="B43E664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2A36B2"/>
    <w:multiLevelType w:val="hybridMultilevel"/>
    <w:tmpl w:val="2072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EE2BB5"/>
    <w:multiLevelType w:val="hybridMultilevel"/>
    <w:tmpl w:val="2580E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E65AC2"/>
    <w:multiLevelType w:val="hybridMultilevel"/>
    <w:tmpl w:val="F63A9C5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F7489A"/>
    <w:multiLevelType w:val="hybridMultilevel"/>
    <w:tmpl w:val="1C8CA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A6C2E36"/>
    <w:multiLevelType w:val="hybridMultilevel"/>
    <w:tmpl w:val="F36E5ED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E188E"/>
    <w:multiLevelType w:val="hybridMultilevel"/>
    <w:tmpl w:val="440855E0"/>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46145C"/>
    <w:multiLevelType w:val="hybridMultilevel"/>
    <w:tmpl w:val="D0FE1B2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BD3AF9"/>
    <w:multiLevelType w:val="hybridMultilevel"/>
    <w:tmpl w:val="5F92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57929"/>
    <w:multiLevelType w:val="hybridMultilevel"/>
    <w:tmpl w:val="62D86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B07C58"/>
    <w:multiLevelType w:val="hybridMultilevel"/>
    <w:tmpl w:val="6796492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EE53ED"/>
    <w:multiLevelType w:val="hybridMultilevel"/>
    <w:tmpl w:val="092C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2742E0"/>
    <w:multiLevelType w:val="hybridMultilevel"/>
    <w:tmpl w:val="8D62690C"/>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775950"/>
    <w:multiLevelType w:val="hybridMultilevel"/>
    <w:tmpl w:val="545EF54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906757"/>
    <w:multiLevelType w:val="hybridMultilevel"/>
    <w:tmpl w:val="3D9CE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3FB82F45"/>
    <w:multiLevelType w:val="hybridMultilevel"/>
    <w:tmpl w:val="4B1CEC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BC1103"/>
    <w:multiLevelType w:val="hybridMultilevel"/>
    <w:tmpl w:val="9F60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1A189B"/>
    <w:multiLevelType w:val="hybridMultilevel"/>
    <w:tmpl w:val="43965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5B569D"/>
    <w:multiLevelType w:val="hybridMultilevel"/>
    <w:tmpl w:val="02CA4DCA"/>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70E39E5"/>
    <w:multiLevelType w:val="hybridMultilevel"/>
    <w:tmpl w:val="736A3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784686"/>
    <w:multiLevelType w:val="hybridMultilevel"/>
    <w:tmpl w:val="7F10F7F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5F7562"/>
    <w:multiLevelType w:val="hybridMultilevel"/>
    <w:tmpl w:val="09B22C32"/>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A91F73"/>
    <w:multiLevelType w:val="hybridMultilevel"/>
    <w:tmpl w:val="B9628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E3F7FB8"/>
    <w:multiLevelType w:val="hybridMultilevel"/>
    <w:tmpl w:val="5C581370"/>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0C550F6"/>
    <w:multiLevelType w:val="hybridMultilevel"/>
    <w:tmpl w:val="1338A89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207047"/>
    <w:multiLevelType w:val="hybridMultilevel"/>
    <w:tmpl w:val="69848162"/>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3C4FF3"/>
    <w:multiLevelType w:val="hybridMultilevel"/>
    <w:tmpl w:val="D654DF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076F07"/>
    <w:multiLevelType w:val="hybridMultilevel"/>
    <w:tmpl w:val="4594BC5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6866CD4"/>
    <w:multiLevelType w:val="hybridMultilevel"/>
    <w:tmpl w:val="BA689604"/>
    <w:lvl w:ilvl="0" w:tplc="10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B060423"/>
    <w:multiLevelType w:val="hybridMultilevel"/>
    <w:tmpl w:val="C5C4A7DA"/>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0E85711"/>
    <w:multiLevelType w:val="hybridMultilevel"/>
    <w:tmpl w:val="51EC5A9E"/>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1765BE"/>
    <w:multiLevelType w:val="hybridMultilevel"/>
    <w:tmpl w:val="0CDE265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26519C"/>
    <w:multiLevelType w:val="hybridMultilevel"/>
    <w:tmpl w:val="135E3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7500DB"/>
    <w:multiLevelType w:val="hybridMultilevel"/>
    <w:tmpl w:val="B3BE1E82"/>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B891BEB"/>
    <w:multiLevelType w:val="hybridMultilevel"/>
    <w:tmpl w:val="5B82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17"/>
  </w:num>
  <w:num w:numId="4">
    <w:abstractNumId w:val="13"/>
  </w:num>
  <w:num w:numId="5">
    <w:abstractNumId w:val="6"/>
  </w:num>
  <w:num w:numId="6">
    <w:abstractNumId w:val="16"/>
  </w:num>
  <w:num w:numId="7">
    <w:abstractNumId w:val="6"/>
  </w:num>
  <w:num w:numId="8">
    <w:abstractNumId w:val="21"/>
  </w:num>
  <w:num w:numId="9">
    <w:abstractNumId w:val="27"/>
  </w:num>
  <w:num w:numId="10">
    <w:abstractNumId w:val="23"/>
  </w:num>
  <w:num w:numId="11">
    <w:abstractNumId w:val="5"/>
  </w:num>
  <w:num w:numId="12">
    <w:abstractNumId w:val="29"/>
  </w:num>
  <w:num w:numId="13">
    <w:abstractNumId w:val="22"/>
  </w:num>
  <w:num w:numId="14">
    <w:abstractNumId w:val="30"/>
  </w:num>
  <w:num w:numId="15">
    <w:abstractNumId w:val="2"/>
  </w:num>
  <w:num w:numId="16">
    <w:abstractNumId w:val="26"/>
  </w:num>
  <w:num w:numId="17">
    <w:abstractNumId w:val="32"/>
  </w:num>
  <w:num w:numId="18">
    <w:abstractNumId w:val="12"/>
  </w:num>
  <w:num w:numId="19">
    <w:abstractNumId w:val="11"/>
  </w:num>
  <w:num w:numId="20">
    <w:abstractNumId w:val="4"/>
  </w:num>
  <w:num w:numId="21">
    <w:abstractNumId w:val="35"/>
  </w:num>
  <w:num w:numId="22">
    <w:abstractNumId w:val="34"/>
  </w:num>
  <w:num w:numId="23">
    <w:abstractNumId w:val="24"/>
  </w:num>
  <w:num w:numId="24">
    <w:abstractNumId w:val="3"/>
  </w:num>
  <w:num w:numId="25">
    <w:abstractNumId w:val="10"/>
  </w:num>
  <w:num w:numId="26">
    <w:abstractNumId w:val="36"/>
  </w:num>
  <w:num w:numId="27">
    <w:abstractNumId w:val="19"/>
  </w:num>
  <w:num w:numId="28">
    <w:abstractNumId w:val="1"/>
  </w:num>
  <w:num w:numId="29">
    <w:abstractNumId w:val="9"/>
  </w:num>
  <w:num w:numId="30">
    <w:abstractNumId w:val="20"/>
  </w:num>
  <w:num w:numId="31">
    <w:abstractNumId w:val="25"/>
  </w:num>
  <w:num w:numId="32">
    <w:abstractNumId w:val="15"/>
  </w:num>
  <w:num w:numId="33">
    <w:abstractNumId w:val="8"/>
  </w:num>
  <w:num w:numId="34">
    <w:abstractNumId w:val="14"/>
  </w:num>
  <w:num w:numId="35">
    <w:abstractNumId w:val="7"/>
  </w:num>
  <w:num w:numId="36">
    <w:abstractNumId w:val="33"/>
  </w:num>
  <w:num w:numId="37">
    <w:abstractNumId w:val="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n-GB" w:vendorID="64" w:dllVersion="131078" w:nlCheck="1" w:checkStyle="1"/>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EC"/>
    <w:rsid w:val="00052985"/>
    <w:rsid w:val="000701AA"/>
    <w:rsid w:val="00073215"/>
    <w:rsid w:val="00073453"/>
    <w:rsid w:val="00077642"/>
    <w:rsid w:val="00081642"/>
    <w:rsid w:val="00096CB8"/>
    <w:rsid w:val="000B4EAA"/>
    <w:rsid w:val="000B58E8"/>
    <w:rsid w:val="000C1FDB"/>
    <w:rsid w:val="00112B4E"/>
    <w:rsid w:val="00156C3A"/>
    <w:rsid w:val="00161877"/>
    <w:rsid w:val="00176616"/>
    <w:rsid w:val="0018674A"/>
    <w:rsid w:val="001A50C7"/>
    <w:rsid w:val="001B33AD"/>
    <w:rsid w:val="001C0CAD"/>
    <w:rsid w:val="001C386B"/>
    <w:rsid w:val="001C6933"/>
    <w:rsid w:val="001D0F00"/>
    <w:rsid w:val="001D26D8"/>
    <w:rsid w:val="001D5FBC"/>
    <w:rsid w:val="001D7503"/>
    <w:rsid w:val="001E307C"/>
    <w:rsid w:val="00202A5F"/>
    <w:rsid w:val="002054A0"/>
    <w:rsid w:val="0021356F"/>
    <w:rsid w:val="00246A5F"/>
    <w:rsid w:val="00247BF7"/>
    <w:rsid w:val="0026042F"/>
    <w:rsid w:val="00270BF4"/>
    <w:rsid w:val="00275BE9"/>
    <w:rsid w:val="002861C2"/>
    <w:rsid w:val="002A7648"/>
    <w:rsid w:val="002B30E8"/>
    <w:rsid w:val="003623BC"/>
    <w:rsid w:val="003634FD"/>
    <w:rsid w:val="00370C98"/>
    <w:rsid w:val="0037166C"/>
    <w:rsid w:val="0038389C"/>
    <w:rsid w:val="00393B67"/>
    <w:rsid w:val="003E0279"/>
    <w:rsid w:val="003E41FF"/>
    <w:rsid w:val="003F3B5F"/>
    <w:rsid w:val="003F6942"/>
    <w:rsid w:val="0040276A"/>
    <w:rsid w:val="00405309"/>
    <w:rsid w:val="004165E4"/>
    <w:rsid w:val="00425641"/>
    <w:rsid w:val="004326DA"/>
    <w:rsid w:val="00455872"/>
    <w:rsid w:val="00464ACB"/>
    <w:rsid w:val="00483018"/>
    <w:rsid w:val="004971D5"/>
    <w:rsid w:val="004B0099"/>
    <w:rsid w:val="004B190D"/>
    <w:rsid w:val="004D72A9"/>
    <w:rsid w:val="00513AC3"/>
    <w:rsid w:val="00536B76"/>
    <w:rsid w:val="00541B9C"/>
    <w:rsid w:val="00542631"/>
    <w:rsid w:val="005561E9"/>
    <w:rsid w:val="00570D4B"/>
    <w:rsid w:val="005731C9"/>
    <w:rsid w:val="00586179"/>
    <w:rsid w:val="00593C7B"/>
    <w:rsid w:val="005E041F"/>
    <w:rsid w:val="00661F28"/>
    <w:rsid w:val="006772C7"/>
    <w:rsid w:val="0069013D"/>
    <w:rsid w:val="006A0AE9"/>
    <w:rsid w:val="006A2D9C"/>
    <w:rsid w:val="006A6525"/>
    <w:rsid w:val="006C7562"/>
    <w:rsid w:val="00785FCC"/>
    <w:rsid w:val="00794C94"/>
    <w:rsid w:val="007A3CE8"/>
    <w:rsid w:val="007D1050"/>
    <w:rsid w:val="0080486C"/>
    <w:rsid w:val="00813C5F"/>
    <w:rsid w:val="008220BD"/>
    <w:rsid w:val="00850723"/>
    <w:rsid w:val="00861DD6"/>
    <w:rsid w:val="00876172"/>
    <w:rsid w:val="0088384D"/>
    <w:rsid w:val="0089144D"/>
    <w:rsid w:val="0089180B"/>
    <w:rsid w:val="008E4E1F"/>
    <w:rsid w:val="008F0D77"/>
    <w:rsid w:val="009919B3"/>
    <w:rsid w:val="009B3BA7"/>
    <w:rsid w:val="009E410B"/>
    <w:rsid w:val="009E6DF8"/>
    <w:rsid w:val="009F55F8"/>
    <w:rsid w:val="00A12507"/>
    <w:rsid w:val="00A67CCA"/>
    <w:rsid w:val="00A83D47"/>
    <w:rsid w:val="00AF3339"/>
    <w:rsid w:val="00B033BF"/>
    <w:rsid w:val="00B27526"/>
    <w:rsid w:val="00B57EA7"/>
    <w:rsid w:val="00B6710C"/>
    <w:rsid w:val="00B70004"/>
    <w:rsid w:val="00BE065B"/>
    <w:rsid w:val="00BF62E6"/>
    <w:rsid w:val="00C078C9"/>
    <w:rsid w:val="00C11640"/>
    <w:rsid w:val="00C260E6"/>
    <w:rsid w:val="00C31D3C"/>
    <w:rsid w:val="00C33E87"/>
    <w:rsid w:val="00C35A91"/>
    <w:rsid w:val="00C3687F"/>
    <w:rsid w:val="00C60426"/>
    <w:rsid w:val="00C80EF5"/>
    <w:rsid w:val="00C90217"/>
    <w:rsid w:val="00C9168D"/>
    <w:rsid w:val="00C933BC"/>
    <w:rsid w:val="00CA0AD1"/>
    <w:rsid w:val="00CD7F8B"/>
    <w:rsid w:val="00CE4D90"/>
    <w:rsid w:val="00CE7333"/>
    <w:rsid w:val="00CF6C62"/>
    <w:rsid w:val="00D023DC"/>
    <w:rsid w:val="00D5354A"/>
    <w:rsid w:val="00D60347"/>
    <w:rsid w:val="00D667B2"/>
    <w:rsid w:val="00D97C03"/>
    <w:rsid w:val="00DA1B9A"/>
    <w:rsid w:val="00DB792D"/>
    <w:rsid w:val="00DE487A"/>
    <w:rsid w:val="00E007E5"/>
    <w:rsid w:val="00E113B2"/>
    <w:rsid w:val="00E53217"/>
    <w:rsid w:val="00E66F2D"/>
    <w:rsid w:val="00EC7804"/>
    <w:rsid w:val="00EE26D2"/>
    <w:rsid w:val="00EE44EC"/>
    <w:rsid w:val="00F15BB5"/>
    <w:rsid w:val="00F33FCB"/>
    <w:rsid w:val="00F54895"/>
    <w:rsid w:val="00F63194"/>
    <w:rsid w:val="00F636C5"/>
    <w:rsid w:val="00F7476C"/>
    <w:rsid w:val="00F750D6"/>
    <w:rsid w:val="00F7753A"/>
    <w:rsid w:val="00F82F6C"/>
    <w:rsid w:val="00F90B02"/>
    <w:rsid w:val="00FC0768"/>
    <w:rsid w:val="00FC1E45"/>
    <w:rsid w:val="00FE0A3E"/>
    <w:rsid w:val="00FE0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66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A12507"/>
    <w:pPr>
      <w:ind w:left="720"/>
      <w:contextualSpacing/>
    </w:pPr>
  </w:style>
  <w:style w:type="paragraph" w:styleId="Tekstdymka">
    <w:name w:val="Balloon Text"/>
    <w:basedOn w:val="Normalny"/>
    <w:link w:val="TekstdymkaZnak"/>
    <w:uiPriority w:val="99"/>
    <w:semiHidden/>
    <w:unhideWhenUsed/>
    <w:rsid w:val="00CE4D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4D90"/>
    <w:rPr>
      <w:rFonts w:ascii="Tahoma" w:hAnsi="Tahoma" w:cs="Tahoma"/>
      <w:sz w:val="16"/>
      <w:szCs w:val="16"/>
    </w:rPr>
  </w:style>
  <w:style w:type="table" w:customStyle="1" w:styleId="TableGrid1">
    <w:name w:val="Table Grid1"/>
    <w:basedOn w:val="Standardowy"/>
    <w:next w:val="Tabela-Siatka"/>
    <w:uiPriority w:val="59"/>
    <w:rsid w:val="009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Standardowy"/>
    <w:next w:val="Tabela-Siatka"/>
    <w:uiPriority w:val="59"/>
    <w:rsid w:val="009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Standardowy"/>
    <w:next w:val="Tabela-Siatka"/>
    <w:uiPriority w:val="59"/>
    <w:rsid w:val="009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Standardowy"/>
    <w:next w:val="Tabela-Siatka"/>
    <w:uiPriority w:val="59"/>
    <w:rsid w:val="009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Standardowy"/>
    <w:next w:val="Tabela-Siatka"/>
    <w:uiPriority w:val="59"/>
    <w:rsid w:val="009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Standardowy"/>
    <w:next w:val="Tabela-Siatka"/>
    <w:uiPriority w:val="59"/>
    <w:rsid w:val="00C35A91"/>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E113B2"/>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E113B2"/>
  </w:style>
  <w:style w:type="paragraph" w:styleId="Stopka">
    <w:name w:val="footer"/>
    <w:basedOn w:val="Normalny"/>
    <w:link w:val="StopkaZnak"/>
    <w:uiPriority w:val="99"/>
    <w:unhideWhenUsed/>
    <w:rsid w:val="00E113B2"/>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E113B2"/>
  </w:style>
  <w:style w:type="paragraph" w:styleId="NormalnyWeb">
    <w:name w:val="Normal (Web)"/>
    <w:basedOn w:val="Normalny"/>
    <w:uiPriority w:val="99"/>
    <w:semiHidden/>
    <w:unhideWhenUsed/>
    <w:rsid w:val="00F5489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66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A12507"/>
    <w:pPr>
      <w:ind w:left="720"/>
      <w:contextualSpacing/>
    </w:pPr>
  </w:style>
  <w:style w:type="paragraph" w:styleId="Tekstdymka">
    <w:name w:val="Balloon Text"/>
    <w:basedOn w:val="Normalny"/>
    <w:link w:val="TekstdymkaZnak"/>
    <w:uiPriority w:val="99"/>
    <w:semiHidden/>
    <w:unhideWhenUsed/>
    <w:rsid w:val="00CE4D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E4D90"/>
    <w:rPr>
      <w:rFonts w:ascii="Tahoma" w:hAnsi="Tahoma" w:cs="Tahoma"/>
      <w:sz w:val="16"/>
      <w:szCs w:val="16"/>
    </w:rPr>
  </w:style>
  <w:style w:type="table" w:customStyle="1" w:styleId="TableGrid1">
    <w:name w:val="Table Grid1"/>
    <w:basedOn w:val="Standardowy"/>
    <w:next w:val="Tabela-Siatka"/>
    <w:uiPriority w:val="59"/>
    <w:rsid w:val="009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Standardowy"/>
    <w:next w:val="Tabela-Siatka"/>
    <w:uiPriority w:val="59"/>
    <w:rsid w:val="009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Standardowy"/>
    <w:next w:val="Tabela-Siatka"/>
    <w:uiPriority w:val="59"/>
    <w:rsid w:val="009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Standardowy"/>
    <w:next w:val="Tabela-Siatka"/>
    <w:uiPriority w:val="59"/>
    <w:rsid w:val="009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Standardowy"/>
    <w:next w:val="Tabela-Siatka"/>
    <w:uiPriority w:val="59"/>
    <w:rsid w:val="009B3B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Standardowy"/>
    <w:next w:val="Tabela-Siatka"/>
    <w:uiPriority w:val="59"/>
    <w:rsid w:val="00C35A91"/>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E113B2"/>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E113B2"/>
  </w:style>
  <w:style w:type="paragraph" w:styleId="Stopka">
    <w:name w:val="footer"/>
    <w:basedOn w:val="Normalny"/>
    <w:link w:val="StopkaZnak"/>
    <w:uiPriority w:val="99"/>
    <w:unhideWhenUsed/>
    <w:rsid w:val="00E113B2"/>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E113B2"/>
  </w:style>
  <w:style w:type="paragraph" w:styleId="NormalnyWeb">
    <w:name w:val="Normal (Web)"/>
    <w:basedOn w:val="Normalny"/>
    <w:uiPriority w:val="99"/>
    <w:semiHidden/>
    <w:unhideWhenUsed/>
    <w:rsid w:val="00F548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30174">
      <w:bodyDiv w:val="1"/>
      <w:marLeft w:val="0"/>
      <w:marRight w:val="0"/>
      <w:marTop w:val="0"/>
      <w:marBottom w:val="0"/>
      <w:divBdr>
        <w:top w:val="none" w:sz="0" w:space="0" w:color="auto"/>
        <w:left w:val="none" w:sz="0" w:space="0" w:color="auto"/>
        <w:bottom w:val="none" w:sz="0" w:space="0" w:color="auto"/>
        <w:right w:val="none" w:sz="0" w:space="0" w:color="auto"/>
      </w:divBdr>
    </w:div>
    <w:div w:id="1266619400">
      <w:bodyDiv w:val="1"/>
      <w:marLeft w:val="0"/>
      <w:marRight w:val="0"/>
      <w:marTop w:val="0"/>
      <w:marBottom w:val="0"/>
      <w:divBdr>
        <w:top w:val="none" w:sz="0" w:space="0" w:color="auto"/>
        <w:left w:val="none" w:sz="0" w:space="0" w:color="auto"/>
        <w:bottom w:val="none" w:sz="0" w:space="0" w:color="auto"/>
        <w:right w:val="none" w:sz="0" w:space="0" w:color="auto"/>
      </w:divBdr>
    </w:div>
    <w:div w:id="1348824448">
      <w:bodyDiv w:val="1"/>
      <w:marLeft w:val="0"/>
      <w:marRight w:val="0"/>
      <w:marTop w:val="0"/>
      <w:marBottom w:val="0"/>
      <w:divBdr>
        <w:top w:val="none" w:sz="0" w:space="0" w:color="auto"/>
        <w:left w:val="none" w:sz="0" w:space="0" w:color="auto"/>
        <w:bottom w:val="none" w:sz="0" w:space="0" w:color="auto"/>
        <w:right w:val="none" w:sz="0" w:space="0" w:color="auto"/>
      </w:divBdr>
    </w:div>
    <w:div w:id="1467773698">
      <w:bodyDiv w:val="1"/>
      <w:marLeft w:val="0"/>
      <w:marRight w:val="0"/>
      <w:marTop w:val="0"/>
      <w:marBottom w:val="0"/>
      <w:divBdr>
        <w:top w:val="none" w:sz="0" w:space="0" w:color="auto"/>
        <w:left w:val="none" w:sz="0" w:space="0" w:color="auto"/>
        <w:bottom w:val="none" w:sz="0" w:space="0" w:color="auto"/>
        <w:right w:val="none" w:sz="0" w:space="0" w:color="auto"/>
      </w:divBdr>
    </w:div>
    <w:div w:id="1639262341">
      <w:bodyDiv w:val="1"/>
      <w:marLeft w:val="0"/>
      <w:marRight w:val="0"/>
      <w:marTop w:val="0"/>
      <w:marBottom w:val="0"/>
      <w:divBdr>
        <w:top w:val="none" w:sz="0" w:space="0" w:color="auto"/>
        <w:left w:val="none" w:sz="0" w:space="0" w:color="auto"/>
        <w:bottom w:val="none" w:sz="0" w:space="0" w:color="auto"/>
        <w:right w:val="none" w:sz="0" w:space="0" w:color="auto"/>
      </w:divBdr>
    </w:div>
    <w:div w:id="1662075507">
      <w:bodyDiv w:val="1"/>
      <w:marLeft w:val="0"/>
      <w:marRight w:val="0"/>
      <w:marTop w:val="0"/>
      <w:marBottom w:val="0"/>
      <w:divBdr>
        <w:top w:val="none" w:sz="0" w:space="0" w:color="auto"/>
        <w:left w:val="none" w:sz="0" w:space="0" w:color="auto"/>
        <w:bottom w:val="none" w:sz="0" w:space="0" w:color="auto"/>
        <w:right w:val="none" w:sz="0" w:space="0" w:color="auto"/>
      </w:divBdr>
    </w:div>
    <w:div w:id="1695424080">
      <w:bodyDiv w:val="1"/>
      <w:marLeft w:val="0"/>
      <w:marRight w:val="0"/>
      <w:marTop w:val="0"/>
      <w:marBottom w:val="0"/>
      <w:divBdr>
        <w:top w:val="none" w:sz="0" w:space="0" w:color="auto"/>
        <w:left w:val="none" w:sz="0" w:space="0" w:color="auto"/>
        <w:bottom w:val="none" w:sz="0" w:space="0" w:color="auto"/>
        <w:right w:val="none" w:sz="0" w:space="0" w:color="auto"/>
      </w:divBdr>
    </w:div>
    <w:div w:id="179124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6526</Words>
  <Characters>39161</Characters>
  <Application>Microsoft Office Word</Application>
  <DocSecurity>0</DocSecurity>
  <Lines>326</Lines>
  <Paragraphs>91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I.A.C.O.</Company>
  <LinksUpToDate>false</LinksUpToDate>
  <CharactersWithSpaces>45596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Amoakon, Carole</dc:creator>
  <cp:lastModifiedBy>jerzy</cp:lastModifiedBy>
  <cp:revision>2</cp:revision>
  <cp:lastPrinted>2018-04-12T13:28:00Z</cp:lastPrinted>
  <dcterms:created xsi:type="dcterms:W3CDTF">2018-05-12T08:01:00Z</dcterms:created>
  <dcterms:modified xsi:type="dcterms:W3CDTF">2018-05-12T08:01:00Z</dcterms:modified>
</cp:coreProperties>
</file>